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-455926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RFQ-GIZ-09-2026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«28» травня 2026 року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753"/>
        <w:tblW w:w="11860.0" w:type="dxa"/>
        <w:jc w:val="left"/>
        <w:tblLayout w:type="fixed"/>
        <w:tblLook w:val="0400"/>
      </w:tblPr>
      <w:tblGrid>
        <w:gridCol w:w="11860"/>
        <w:tblGridChange w:id="0">
          <w:tblGrid>
            <w:gridCol w:w="1186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left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з надання послуг спеціаліста  з психологічної підтримки для дорослих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i w:val="1"/>
          <w:iCs w:val="1"/>
          <w:color w:val="c00000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УВАГА! Подання пропозицій стосовно кількох лотів </w:t>
        <w:br w:type="textWrapping"/>
        <w:t xml:space="preserve">передбачає гарантування можливості надання послуг  за цими лотами одночасно!!! </w:t>
        <w:br w:type="textWrapping"/>
        <w:br w:type="textWrapping"/>
        <w:t xml:space="preserve">Будь ласка, не робіть жодних позначок в полях щодо лотів, стосовно яких ви не плануєте подання пропозиції</w:t>
      </w:r>
    </w:p>
    <w:p w:rsidR="00000000" w:rsidDel="00000000" w:rsidP="00000000" w:rsidRDefault="00000000" w:rsidRPr="00000000" w14:paraId="00000011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3478.3178710937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ЛОТ 1 -надання послуг спеціаліста з психологічної підтримки для дорослих у м. Одеса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психологічної підтримки для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дорослих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ЛОТ 2 - надання послуг спеціаліста з психологічної підтримки для дорослих у м. Миколаїв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психологічної підтримки для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дорослих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ЛОТ 3 - надання послуг спеціаліста з психологічної підтримки для дорослих у м. Херсон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психологічної підтримки для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дорослих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3F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40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41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-454657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6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RFQ-GIZ-09-2026 dated May 28,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provision of services of a Psychological Support Specialist for adults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p w:rsidR="00000000" w:rsidDel="00000000" w:rsidP="00000000" w:rsidRDefault="00000000" w:rsidRPr="00000000" w14:paraId="0000006F">
      <w:pPr>
        <w:ind w:left="567" w:firstLine="0"/>
        <w:jc w:val="center"/>
        <w:rPr>
          <w:i w:val="1"/>
          <w:iCs w:val="1"/>
          <w:color w:val="c00000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ATTENTION! Submission of proposals for several lots </w:t>
      </w:r>
    </w:p>
    <w:p w:rsidR="00000000" w:rsidDel="00000000" w:rsidP="00000000" w:rsidRDefault="00000000" w:rsidRPr="00000000" w14:paraId="00000070">
      <w:pPr>
        <w:ind w:left="567" w:firstLine="0"/>
        <w:jc w:val="center"/>
        <w:rPr>
          <w:i w:val="1"/>
          <w:iCs w:val="1"/>
          <w:color w:val="c00000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provides a guarantee of the possibility of providing services for these lots at the same time!!! </w:t>
      </w:r>
    </w:p>
    <w:p w:rsidR="00000000" w:rsidDel="00000000" w:rsidP="00000000" w:rsidRDefault="00000000" w:rsidRPr="00000000" w14:paraId="00000071">
      <w:pPr>
        <w:ind w:left="56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Please do not make any marks in the fields regarding lots for which you do not plan to submit an offer</w:t>
      </w:r>
      <w:r w:rsidDel="00000000" w:rsidR="00000000" w:rsidRPr="00000000">
        <w:rPr>
          <w:rtl w:val="0"/>
        </w:rPr>
      </w:r>
    </w:p>
    <w:tbl>
      <w:tblPr>
        <w:tblStyle w:val="Table4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Cost per unit, UAH (UAH)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LOT 1 - provision of psychological support specialist services for adults in Odesa Region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Provision of services of a 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Psychological Support Specialist 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for adults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LOT 2 - provision of psychological support specialist services for adults in Mykolaiv Region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Provision of services of a Psychological Support Specialist for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LOT 3 - provision of psychological support specialist services for adults in Kherson Region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Provision of services of a Psychological Support Specialist for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9A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9B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9C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OTlNBhVEePznNRwSr+SJGPpKQ==">CgMxLjA4AHIhMS03S2k0eEVWRF9LelA5bkhfckI0NTNhcHpZQlRnbG5I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