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-457197</wp:posOffset>
            </wp:positionH>
            <wp:positionV relativeFrom="paragraph">
              <wp:posOffset>-455926</wp:posOffset>
            </wp:positionV>
            <wp:extent cx="7623810" cy="20808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1.1. Фінансова пропозиція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72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788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ПІБ претендента, адреса, телефон, електронна адреса, ІПН)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ФІНАНСОВА ПРОПОЗИЦІЯ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тендеру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RFQ-GIZ-04-2026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«21» травня 2026 року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753"/>
        <w:tblW w:w="11860.0" w:type="dxa"/>
        <w:jc w:val="left"/>
        <w:tblLayout w:type="fixed"/>
        <w:tblLook w:val="0400"/>
      </w:tblPr>
      <w:tblGrid>
        <w:gridCol w:w="11860"/>
        <w:tblGridChange w:id="0">
          <w:tblGrid>
            <w:gridCol w:w="1186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i w:val="1"/>
                <w:iCs w:val="1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i w:val="1"/>
                <w:iCs w:val="1"/>
                <w:color w:val="c00000"/>
              </w:rPr>
            </w:pPr>
            <w:r w:rsidDel="00000000" w:rsidR="00000000" w:rsidRPr="00000000">
              <w:rPr>
                <w:i w:val="1"/>
                <w:iCs w:val="1"/>
                <w:color w:val="c00000"/>
                <w:rtl w:val="0"/>
              </w:rPr>
              <w:t xml:space="preserve">УВАГА! Подання пропозицій стосовно кількох лотів </w:t>
              <w:br w:type="textWrapping"/>
              <w:t xml:space="preserve">передбачає гарантування можливості надання послуг  за цими лотами одночасно!!! </w:t>
              <w:br w:type="textWrapping"/>
              <w:br w:type="textWrapping"/>
              <w:t xml:space="preserve">Будь ласка, не робіть жодних позначок в полях щодо лотів, стосовно яких ви не плануєте подання пропозиції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i w:val="1"/>
                <w:iCs w:val="1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i w:val="1"/>
                <w:iCs w:val="1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i w:val="1"/>
                <w:iCs w:val="1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з надання послуг спеціаліста  з психологічної підтримки для дітей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пропоную свої послуги на наступних умовах:</w:t>
      </w:r>
    </w:p>
    <w:tbl>
      <w:tblPr>
        <w:tblStyle w:val="Table2"/>
        <w:tblW w:w="9417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4"/>
        <w:gridCol w:w="1620"/>
        <w:gridCol w:w="1440"/>
        <w:gridCol w:w="1531"/>
        <w:gridCol w:w="1322"/>
        <w:tblGridChange w:id="0">
          <w:tblGrid>
            <w:gridCol w:w="3504"/>
            <w:gridCol w:w="1620"/>
            <w:gridCol w:w="1440"/>
            <w:gridCol w:w="1531"/>
            <w:gridCol w:w="1322"/>
          </w:tblGrid>
        </w:tblGridChange>
      </w:tblGrid>
      <w:tr>
        <w:trPr>
          <w:cantSplit w:val="0"/>
          <w:trHeight w:val="1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Одиниці виміру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Кількість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Вартість за одиницю, грн. (UAH)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8222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Загальна сума грн. (UAH)</w:t>
            </w:r>
          </w:p>
        </w:tc>
      </w:tr>
      <w:tr>
        <w:trPr>
          <w:cantSplit w:val="0"/>
          <w:trHeight w:val="706.8505859375001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ЛОТ 1 - надання послуг спеціаліста з психологічної підтримки для дітей в Одеській області (місце дислокації - м. Одеса)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Послуги спеціаліста з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психологічної підтримки для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дітей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Робочий день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777"/>
              </w:tabs>
              <w:spacing w:before="2" w:lineRule="auto"/>
              <w:ind w:left="392" w:right="411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ЛОТ 2 - надання послуг спеціаліста з психологічної підтримки для дітей в Миколаївській області(місце дислокації - м. Миколаїв</w:t>
            </w:r>
          </w:p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777"/>
              </w:tabs>
              <w:spacing w:before="2" w:lineRule="auto"/>
              <w:ind w:left="392" w:right="411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Послуги спеціаліста з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психологічної підтримки для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дітей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Робочий день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777"/>
              </w:tabs>
              <w:spacing w:before="2" w:lineRule="auto"/>
              <w:ind w:left="392" w:right="411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ЛОТ 3 - надання послуг спеціаліста з психологічної підтримки для дітей у Херсонській області (підконтрольній уряду України частині) з місцем дислокації - м. Миколаїв.</w:t>
            </w:r>
          </w:p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777"/>
              </w:tabs>
              <w:spacing w:before="2" w:lineRule="auto"/>
              <w:ind w:left="392" w:right="411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Послуги спеціаліста з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психологічної підтримки для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дітей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Робочий день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Загальна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tabs>
          <w:tab w:val="left" w:leader="none" w:pos="993"/>
        </w:tabs>
        <w:ind w:firstLine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Оплата здійснюється по факту наданих послуг, на підставі оригіналів рахунків-фактур та актів наданих послуг/виконаних робіт.</w:t>
      </w:r>
    </w:p>
    <w:p w:rsidR="00000000" w:rsidDel="00000000" w:rsidP="00000000" w:rsidRDefault="00000000" w:rsidRPr="00000000" w14:paraId="00000048">
      <w:pPr>
        <w:widowControl w:val="0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Цінова пропозиція включає всі витрати та податки учасника. </w:t>
      </w:r>
    </w:p>
    <w:p w:rsidR="00000000" w:rsidDel="00000000" w:rsidP="00000000" w:rsidRDefault="00000000" w:rsidRPr="00000000" w14:paraId="00000049">
      <w:pPr>
        <w:widowControl w:val="0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Надаючи свою Фінансову пропозицію, учасник погоджується з усіма умовами, зазначеними в технічному завданні.</w:t>
      </w:r>
    </w:p>
    <w:p w:rsidR="00000000" w:rsidDel="00000000" w:rsidP="00000000" w:rsidRDefault="00000000" w:rsidRPr="00000000" w14:paraId="0000004A">
      <w:pPr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18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92"/>
        <w:gridCol w:w="2393"/>
        <w:gridCol w:w="2727"/>
        <w:gridCol w:w="2906"/>
        <w:tblGridChange w:id="0">
          <w:tblGrid>
            <w:gridCol w:w="2392"/>
            <w:gridCol w:w="2393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53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-457197</wp:posOffset>
            </wp:positionH>
            <wp:positionV relativeFrom="paragraph">
              <wp:posOffset>-454657</wp:posOffset>
            </wp:positionV>
            <wp:extent cx="7623810" cy="208089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Annex 1.1. Financial proposal </w:t>
      </w:r>
    </w:p>
    <w:p w:rsidR="00000000" w:rsidDel="00000000" w:rsidP="00000000" w:rsidRDefault="00000000" w:rsidRPr="00000000" w14:paraId="0000005F">
      <w:pPr>
        <w:spacing w:after="0" w:lineRule="auto"/>
        <w:ind w:left="72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788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Applicant's name, address, phone number, e-mail address, TIN)</w:t>
      </w:r>
    </w:p>
    <w:p w:rsidR="00000000" w:rsidDel="00000000" w:rsidP="00000000" w:rsidRDefault="00000000" w:rsidRPr="00000000" w14:paraId="0000006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PROPOSAL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Tender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RFQ-GIZ-04-2026 dated May 20,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for the provision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Psychological Support Specialist for Children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offer my services on the following terms:</w:t>
      </w:r>
    </w:p>
    <w:p w:rsidR="00000000" w:rsidDel="00000000" w:rsidP="00000000" w:rsidRDefault="00000000" w:rsidRPr="00000000" w14:paraId="00000064">
      <w:pPr>
        <w:spacing w:after="0" w:lin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ATTENTION! Submitting bids for multiple lots</w:t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requires a guarantee that you can provide services</w:t>
      </w:r>
    </w:p>
    <w:p w:rsidR="00000000" w:rsidDel="00000000" w:rsidP="00000000" w:rsidRDefault="00000000" w:rsidRPr="00000000" w14:paraId="00000066">
      <w:pPr>
        <w:spacing w:after="0" w:lin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for all of these lots simultaneously!!!</w:t>
      </w:r>
    </w:p>
    <w:p w:rsidR="00000000" w:rsidDel="00000000" w:rsidP="00000000" w:rsidRDefault="00000000" w:rsidRPr="00000000" w14:paraId="00000067">
      <w:pPr>
        <w:spacing w:after="0" w:lin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Please do not make any marks in the fields for lots for which you do not plan to submit a bid</w:t>
      </w:r>
    </w:p>
    <w:p w:rsidR="00000000" w:rsidDel="00000000" w:rsidP="00000000" w:rsidRDefault="00000000" w:rsidRPr="00000000" w14:paraId="00000068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17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4"/>
        <w:gridCol w:w="1620"/>
        <w:gridCol w:w="1440"/>
        <w:gridCol w:w="1531"/>
        <w:gridCol w:w="1322"/>
        <w:tblGridChange w:id="0">
          <w:tblGrid>
            <w:gridCol w:w="3504"/>
            <w:gridCol w:w="1620"/>
            <w:gridCol w:w="1440"/>
            <w:gridCol w:w="1531"/>
            <w:gridCol w:w="1322"/>
          </w:tblGrid>
        </w:tblGridChange>
      </w:tblGrid>
      <w:tr>
        <w:trPr>
          <w:cantSplit w:val="0"/>
          <w:trHeight w:val="1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Units of measurement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Quantity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8222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8222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Cost per unit, UAH (UAH) </w:t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8222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The total amount of UAH. (UAH)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8222"/>
              </w:tabs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LOT 1 – Provision of psychological support services for children in the Odesa region (based in Odesa)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8222"/>
              </w:tabs>
              <w:spacing w:after="200" w:line="276" w:lineRule="auto"/>
              <w:ind w:right="-1455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Provision of Psychological Support Specialist for Children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Working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8222"/>
              </w:tabs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LOT 2 – Provision of psychological support services for children in the Mykolaiv region (based in the city of Mykolaiv)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8222"/>
              </w:tabs>
              <w:spacing w:after="200"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Provision of Psychological Support Specialist for Children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Working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8222"/>
              </w:tabs>
              <w:spacing w:after="24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LOT 3 – Provision of psychological support services for children in the Kherson region (the part controlled by the Ukrainian government), based in the city of Mykolaiv.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8222"/>
              </w:tabs>
              <w:spacing w:after="200"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Provision of Psychological Support Specialist for Children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Working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Total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Payment is made upon the fact of services rendered, on the basis of original invoices and acts of services rendered/works performed.</w:t>
      </w:r>
    </w:p>
    <w:p w:rsidR="00000000" w:rsidDel="00000000" w:rsidP="00000000" w:rsidRDefault="00000000" w:rsidRPr="00000000" w14:paraId="00000094">
      <w:pPr>
        <w:widowControl w:val="0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quote includes all costs and taxes of the participant. </w:t>
      </w:r>
    </w:p>
    <w:p w:rsidR="00000000" w:rsidDel="00000000" w:rsidP="00000000" w:rsidRDefault="00000000" w:rsidRPr="00000000" w14:paraId="00000095">
      <w:pPr>
        <w:widowControl w:val="0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submitting their Financial Proposal, the participant agrees to all the conditions specified in the Terms of Reference.</w:t>
      </w:r>
    </w:p>
    <w:p w:rsidR="00000000" w:rsidDel="00000000" w:rsidP="00000000" w:rsidRDefault="00000000" w:rsidRPr="00000000" w14:paraId="00000096">
      <w:pPr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18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92"/>
        <w:gridCol w:w="2393"/>
        <w:gridCol w:w="2727"/>
        <w:gridCol w:w="2906"/>
        <w:tblGridChange w:id="0">
          <w:tblGrid>
            <w:gridCol w:w="2392"/>
            <w:gridCol w:w="2393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(date)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Seal (if available)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(signature of the authorized person)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(FULL NAME)</w:t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g5nPt43SEJ9PW6In7fSalgMHcw==">CgMxLjA4AHIhMUVJRy00elBUMHFnS0xoekYwRkFfQVZoakpaaFBmVURq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