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-457198</wp:posOffset>
            </wp:positionH>
            <wp:positionV relativeFrom="paragraph">
              <wp:posOffset>-455927</wp:posOffset>
            </wp:positionV>
            <wp:extent cx="7623810" cy="208089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3810" cy="20808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jc w:val="righ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Додаток 1.1. Фінансова пропозиція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ind w:left="723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7788" w:firstLine="0"/>
        <w:jc w:val="center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ПІБ претендента, адреса, телефон, електронна адреса, ІПН)</w:t>
      </w:r>
    </w:p>
    <w:p w:rsidR="00000000" w:rsidDel="00000000" w:rsidP="00000000" w:rsidRDefault="00000000" w:rsidRPr="00000000" w14:paraId="0000000C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ФІНАНСОВА ПРОПОЗИЦІЯ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до тендеру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RFQ-GIZ-03-2026 від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«21» травня 2026 року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з надання послуг спеціаліста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моніторингу, оцінки та навчання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пропоную свої послуги на наступних умовах:</w:t>
      </w:r>
    </w:p>
    <w:tbl>
      <w:tblPr>
        <w:tblStyle w:val="Table1"/>
        <w:tblW w:w="9417.0" w:type="dxa"/>
        <w:jc w:val="left"/>
        <w:tblInd w:w="56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05"/>
        <w:gridCol w:w="1620"/>
        <w:gridCol w:w="1440"/>
        <w:gridCol w:w="1530"/>
        <w:gridCol w:w="1322"/>
        <w:tblGridChange w:id="0">
          <w:tblGrid>
            <w:gridCol w:w="3505"/>
            <w:gridCol w:w="1620"/>
            <w:gridCol w:w="1440"/>
            <w:gridCol w:w="1530"/>
            <w:gridCol w:w="1322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Назва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Одиниці виміру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Кількість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Вартість за одиницю, грн. (UAH) 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tabs>
                <w:tab w:val="left" w:leader="none" w:pos="8222"/>
              </w:tabs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Загальна сума грн. (UAH)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0" w:before="0" w:line="276" w:lineRule="auto"/>
              <w:ind w:left="0" w:right="-1455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Послуги спеціаліста 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200" w:before="0" w:line="276" w:lineRule="auto"/>
              <w:ind w:left="0" w:right="-1455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моніторингу,оцінки та навчання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Робочий день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200" w:before="0" w:line="27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Загальна 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tabs>
          <w:tab w:val="left" w:leader="none" w:pos="993"/>
        </w:tabs>
        <w:ind w:firstLine="567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567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Оплата здійснюється по факту наданих послуг, на підставі оригіналів рахунків-фактур та актів наданих послуг/виконаних робіт.</w:t>
      </w:r>
    </w:p>
    <w:p w:rsidR="00000000" w:rsidDel="00000000" w:rsidP="00000000" w:rsidRDefault="00000000" w:rsidRPr="00000000" w14:paraId="00000023">
      <w:pPr>
        <w:widowControl w:val="0"/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Цінова пропозиція включає всі витрати та податки учасника. </w:t>
      </w:r>
    </w:p>
    <w:p w:rsidR="00000000" w:rsidDel="00000000" w:rsidP="00000000" w:rsidRDefault="00000000" w:rsidRPr="00000000" w14:paraId="00000024">
      <w:pPr>
        <w:widowControl w:val="0"/>
        <w:ind w:left="56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Надаючи свою Фінансову пропозицію, учасник погоджується з усіма умовами, зазначеними в технічному завданні.</w:t>
      </w:r>
    </w:p>
    <w:p w:rsidR="00000000" w:rsidDel="00000000" w:rsidP="00000000" w:rsidRDefault="00000000" w:rsidRPr="00000000" w14:paraId="00000025">
      <w:pPr>
        <w:ind w:left="709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18.00000000000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392"/>
        <w:gridCol w:w="2393"/>
        <w:gridCol w:w="2727"/>
        <w:gridCol w:w="2906"/>
        <w:tblGridChange w:id="0">
          <w:tblGrid>
            <w:gridCol w:w="2392"/>
            <w:gridCol w:w="2393"/>
            <w:gridCol w:w="2727"/>
            <w:gridCol w:w="290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jc w:val="center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vertAlign w:val="superscript"/>
                <w:rtl w:val="0"/>
              </w:rPr>
              <w:t xml:space="preserve">____________</w:t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both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both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vertAlign w:val="superscript"/>
                <w:rtl w:val="0"/>
              </w:rPr>
              <w:t xml:space="preserve">____________________________</w:t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both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vertAlign w:val="superscript"/>
                <w:rtl w:val="0"/>
              </w:rPr>
              <w:t xml:space="preserve">______________________________</w:t>
            </w:r>
          </w:p>
        </w:tc>
      </w:tr>
      <w:tr>
        <w:trPr>
          <w:cantSplit w:val="0"/>
          <w:trHeight w:val="110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jc w:val="center"/>
              <w:rPr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(дата)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печатка (за наявності)</w:t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(підпис уповноваженої особи)</w:t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(П.І.Б.)</w:t>
            </w:r>
          </w:p>
        </w:tc>
      </w:tr>
    </w:tbl>
    <w:p w:rsidR="00000000" w:rsidDel="00000000" w:rsidP="00000000" w:rsidRDefault="00000000" w:rsidRPr="00000000" w14:paraId="0000002E">
      <w:pPr>
        <w:spacing w:after="0" w:lineRule="auto"/>
        <w:jc w:val="both"/>
        <w:rPr>
          <w:b w:val="1"/>
          <w:bCs w:val="1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-457198</wp:posOffset>
            </wp:positionH>
            <wp:positionV relativeFrom="paragraph">
              <wp:posOffset>-454658</wp:posOffset>
            </wp:positionV>
            <wp:extent cx="7623810" cy="2080895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3810" cy="20808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Rule="auto"/>
        <w:jc w:val="righ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Annex 1.1. Financial proposal </w:t>
      </w:r>
    </w:p>
    <w:p w:rsidR="00000000" w:rsidDel="00000000" w:rsidP="00000000" w:rsidRDefault="00000000" w:rsidRPr="00000000" w14:paraId="0000003A">
      <w:pPr>
        <w:spacing w:after="0" w:lineRule="auto"/>
        <w:ind w:left="723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7788" w:firstLine="0"/>
        <w:jc w:val="center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Applicant's name, address, phone number, e-mail address, TIN)</w:t>
      </w:r>
    </w:p>
    <w:p w:rsidR="00000000" w:rsidDel="00000000" w:rsidP="00000000" w:rsidRDefault="00000000" w:rsidRPr="00000000" w14:paraId="0000003C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FINANCIAL PROPOSAL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for Tender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RFQ-GIZ-03-2026 dated May 21,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for the provision of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Specialist in monitoring, evaluation and learning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offer my services on the following terms:</w:t>
      </w:r>
    </w:p>
    <w:tbl>
      <w:tblPr>
        <w:tblStyle w:val="Table3"/>
        <w:tblW w:w="9417.0" w:type="dxa"/>
        <w:jc w:val="left"/>
        <w:tblInd w:w="56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05"/>
        <w:gridCol w:w="1620"/>
        <w:gridCol w:w="1440"/>
        <w:gridCol w:w="1530"/>
        <w:gridCol w:w="1322"/>
        <w:tblGridChange w:id="0">
          <w:tblGrid>
            <w:gridCol w:w="3505"/>
            <w:gridCol w:w="1620"/>
            <w:gridCol w:w="1440"/>
            <w:gridCol w:w="1530"/>
            <w:gridCol w:w="1322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Units of measurement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Quantity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Cost per unit, UAH (UAH) 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tabs>
                <w:tab w:val="left" w:leader="none" w:pos="8222"/>
              </w:tabs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The total amount of UAH. (UAH)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0" w:before="0" w:line="276" w:lineRule="auto"/>
              <w:ind w:left="0" w:right="-1455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Provision of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Specialist in 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0" w:before="0" w:line="276" w:lineRule="auto"/>
              <w:ind w:left="0" w:right="-1455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monitoring, evaluation and 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0" w:before="0" w:line="276" w:lineRule="auto"/>
              <w:ind w:left="0" w:right="-1455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learning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Working day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4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200" w:before="0" w:line="27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 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22"/>
              </w:tabs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tabs>
          <w:tab w:val="left" w:leader="none" w:pos="993"/>
        </w:tabs>
        <w:ind w:firstLine="567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left="567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Payment is made upon the fact of services rendered, on the basis of original invoices and acts of services rendered/works performed.</w:t>
      </w:r>
    </w:p>
    <w:p w:rsidR="00000000" w:rsidDel="00000000" w:rsidP="00000000" w:rsidRDefault="00000000" w:rsidRPr="00000000" w14:paraId="00000054">
      <w:pPr>
        <w:widowControl w:val="0"/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quote includes all costs and taxes of the participant. </w:t>
      </w:r>
    </w:p>
    <w:p w:rsidR="00000000" w:rsidDel="00000000" w:rsidP="00000000" w:rsidRDefault="00000000" w:rsidRPr="00000000" w14:paraId="00000055">
      <w:pPr>
        <w:widowControl w:val="0"/>
        <w:ind w:left="56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By submitting their Financial Proposal, the participant agrees to all the conditions specified in the Terms of Reference.</w:t>
      </w:r>
    </w:p>
    <w:p w:rsidR="00000000" w:rsidDel="00000000" w:rsidP="00000000" w:rsidRDefault="00000000" w:rsidRPr="00000000" w14:paraId="00000056">
      <w:pPr>
        <w:ind w:left="709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18.00000000000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392"/>
        <w:gridCol w:w="2393"/>
        <w:gridCol w:w="2727"/>
        <w:gridCol w:w="2906"/>
        <w:tblGridChange w:id="0">
          <w:tblGrid>
            <w:gridCol w:w="2392"/>
            <w:gridCol w:w="2393"/>
            <w:gridCol w:w="2727"/>
            <w:gridCol w:w="290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jc w:val="center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vertAlign w:val="superscript"/>
                <w:rtl w:val="0"/>
              </w:rPr>
              <w:t xml:space="preserve">____________</w:t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both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both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vertAlign w:val="superscript"/>
                <w:rtl w:val="0"/>
              </w:rPr>
              <w:t xml:space="preserve">____________________________</w:t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both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vertAlign w:val="superscript"/>
                <w:rtl w:val="0"/>
              </w:rPr>
              <w:t xml:space="preserve">______________________________</w:t>
            </w:r>
          </w:p>
        </w:tc>
      </w:tr>
      <w:tr>
        <w:trPr>
          <w:cantSplit w:val="0"/>
          <w:trHeight w:val="110" w:hRule="atLeast"/>
          <w:tblHeader w:val="0"/>
        </w:trPr>
        <w:tc>
          <w:tcPr/>
          <w:p w:rsidR="00000000" w:rsidDel="00000000" w:rsidP="00000000" w:rsidRDefault="00000000" w:rsidRPr="00000000" w14:paraId="0000005B">
            <w:pPr>
              <w:jc w:val="center"/>
              <w:rPr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(date)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Seal (if available)</w:t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(signature of the authorized person)</w:t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(FULL NAME)</w:t>
            </w:r>
          </w:p>
        </w:tc>
      </w:tr>
    </w:tbl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Arial" w:cs="Arial" w:eastAsia="Arial" w:hAnsi="Arial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Arial" w:cs="Arial" w:eastAsia="Arial" w:hAnsi="Arial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rFonts w:ascii="Arial" w:cs="Arial" w:eastAsia="Arial" w:hAnsi="Arial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rFonts w:ascii="Arial" w:cs="Arial" w:eastAsia="Arial" w:hAnsi="Arial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PlOjbbvXD8J8rj9yBpE93i6juQ==">CgMxLjA4AHIhMU5YUkVFeFV5dnE1YXB6V1l0V01QYnNuOXd6WXJMYlUt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