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11F7" w14:textId="2DDA8706" w:rsidR="006D0041" w:rsidRPr="00707262" w:rsidRDefault="00C52E83" w:rsidP="00C12748">
      <w:pPr>
        <w:spacing w:before="1" w:line="276" w:lineRule="auto"/>
        <w:ind w:left="-993"/>
        <w:jc w:val="both"/>
        <w:rPr>
          <w:rFonts w:ascii="Arial" w:hAnsi="Arial" w:cs="Arial"/>
          <w:b/>
          <w:bCs/>
          <w:i/>
          <w:lang w:val="uk-UA"/>
        </w:rPr>
      </w:pPr>
      <w:r w:rsidRPr="00707262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707262">
        <w:rPr>
          <w:rFonts w:ascii="Arial" w:hAnsi="Arial" w:cs="Arial"/>
          <w:i/>
          <w:color w:val="000000"/>
          <w:lang w:val="uk-UA"/>
        </w:rPr>
        <w:t>у</w:t>
      </w:r>
      <w:r w:rsidRPr="00707262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090C4F" w:rsidRPr="00090C4F">
        <w:rPr>
          <w:rFonts w:ascii="Arial" w:hAnsi="Arial" w:cs="Arial"/>
          <w:i/>
          <w:color w:val="000000"/>
          <w:lang w:val="uk-UA"/>
        </w:rPr>
        <w:t>RFP-U-25-2023 на укладення разового договору на ремонт санвузл</w:t>
      </w:r>
      <w:r w:rsidR="00C4028C">
        <w:rPr>
          <w:rFonts w:ascii="Arial" w:hAnsi="Arial" w:cs="Arial"/>
          <w:i/>
          <w:color w:val="000000"/>
          <w:lang w:val="uk-UA"/>
        </w:rPr>
        <w:t>ів</w:t>
      </w:r>
      <w:bookmarkStart w:id="0" w:name="_GoBack"/>
      <w:bookmarkEnd w:id="0"/>
      <w:r w:rsidR="00090C4F" w:rsidRPr="00090C4F">
        <w:rPr>
          <w:rFonts w:ascii="Arial" w:hAnsi="Arial" w:cs="Arial"/>
          <w:i/>
          <w:color w:val="000000"/>
          <w:lang w:val="uk-UA"/>
        </w:rPr>
        <w:t xml:space="preserve"> у Снігурівському ліцеї № 3 м.</w:t>
      </w:r>
      <w:r w:rsidR="001F576C">
        <w:rPr>
          <w:rFonts w:ascii="Arial" w:hAnsi="Arial" w:cs="Arial"/>
          <w:i/>
          <w:color w:val="000000"/>
          <w:lang w:val="uk-UA"/>
        </w:rPr>
        <w:t xml:space="preserve"> </w:t>
      </w:r>
      <w:r w:rsidR="00090C4F" w:rsidRPr="00090C4F">
        <w:rPr>
          <w:rFonts w:ascii="Arial" w:hAnsi="Arial" w:cs="Arial"/>
          <w:i/>
          <w:color w:val="000000"/>
          <w:lang w:val="uk-UA"/>
        </w:rPr>
        <w:t>Снігурівка, вул. Чайковського 55, Снігурівський район, Миколаївська область.</w:t>
      </w:r>
    </w:p>
    <w:p w14:paraId="4E3FF55D" w14:textId="77777777"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14:paraId="06B4D950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256416" w14:paraId="3E4F9878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63019472" w14:textId="77777777"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4EA8D711" w14:textId="77777777"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4028C" w14:paraId="391FF025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E98FFA6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14:paraId="1E9444CB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4028C" w14:paraId="0DDCD1FC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94C9176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2975236D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4028C" w14:paraId="5973B46E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6B706BAA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14:paraId="52DF3EA9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4028C" w14:paraId="38AF9F04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6DDD466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14:paraId="472A313C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4028C" w14:paraId="09384B94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4743C96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14:paraId="3A45220E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4028C" w14:paraId="48594094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FB83419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14:paraId="68B379EC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4028C" w14:paraId="7C7E989B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0F528C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1DDE841A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5BC8FB95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FB1773C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7637F543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57BE25E8" w14:textId="77777777" w:rsidTr="00C12748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86860DD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6758E10A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C4028C" w14:paraId="6E9BBC5A" w14:textId="77777777" w:rsidTr="00C12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16FD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769CA4A5" w14:textId="77777777" w:rsidTr="00C12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BDBB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FC1FDD0" w14:textId="77777777" w:rsidTr="00C12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57D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4032E2B7" w14:textId="3FC5ABD3"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14:paraId="1D5D9193" w14:textId="77777777" w:rsidR="00C12748" w:rsidRDefault="00C12748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14:paraId="6330723C" w14:textId="77777777" w:rsidR="00C12748" w:rsidRDefault="00C12748" w:rsidP="00C12748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549B56FD" w14:textId="77777777" w:rsidR="00C12748" w:rsidRDefault="00C12748" w:rsidP="00C12748">
      <w:pPr>
        <w:spacing w:line="276" w:lineRule="auto"/>
        <w:ind w:left="-1134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14:paraId="66651707" w14:textId="45B2FDA1" w:rsidR="00C12748" w:rsidRPr="00A87B19" w:rsidRDefault="00C12748" w:rsidP="00C12748">
      <w:pPr>
        <w:spacing w:line="276" w:lineRule="auto"/>
        <w:ind w:left="-1134"/>
        <w:jc w:val="center"/>
        <w:rPr>
          <w:b/>
          <w:sz w:val="22"/>
          <w:szCs w:val="22"/>
          <w:lang w:val="uk-UA"/>
        </w:rPr>
      </w:pPr>
      <w:r>
        <w:rPr>
          <w:rFonts w:ascii="Arial" w:hAnsi="Arial" w:cs="Arial"/>
          <w:b/>
          <w:color w:val="000000"/>
          <w:szCs w:val="24"/>
          <w:lang w:val="uk-UA"/>
        </w:rPr>
        <w:t>Р</w:t>
      </w:r>
      <w:r w:rsidRPr="00BE69D8">
        <w:rPr>
          <w:rFonts w:ascii="Arial" w:hAnsi="Arial" w:cs="Arial"/>
          <w:b/>
          <w:color w:val="000000"/>
          <w:szCs w:val="24"/>
          <w:lang w:val="uk-UA"/>
        </w:rPr>
        <w:t xml:space="preserve">емонт </w:t>
      </w:r>
      <w:r w:rsidRPr="002819F3">
        <w:rPr>
          <w:rFonts w:ascii="Arial" w:hAnsi="Arial" w:cs="Arial"/>
          <w:b/>
          <w:color w:val="000000"/>
          <w:lang w:val="uk-UA"/>
        </w:rPr>
        <w:t>санвузл</w:t>
      </w:r>
      <w:r w:rsidR="00943602">
        <w:rPr>
          <w:rFonts w:ascii="Arial" w:hAnsi="Arial" w:cs="Arial"/>
          <w:b/>
          <w:color w:val="000000"/>
          <w:lang w:val="uk-UA"/>
        </w:rPr>
        <w:t>ів</w:t>
      </w:r>
      <w:r w:rsidRPr="002819F3">
        <w:rPr>
          <w:rFonts w:ascii="Arial" w:hAnsi="Arial" w:cs="Arial"/>
          <w:b/>
          <w:color w:val="000000"/>
          <w:lang w:val="uk-UA"/>
        </w:rPr>
        <w:t xml:space="preserve"> у Снігурівському ліцеї № 3 м.</w:t>
      </w:r>
      <w:r>
        <w:rPr>
          <w:rFonts w:ascii="Arial" w:hAnsi="Arial" w:cs="Arial"/>
          <w:b/>
          <w:color w:val="000000"/>
          <w:lang w:val="uk-UA"/>
        </w:rPr>
        <w:t xml:space="preserve"> </w:t>
      </w:r>
      <w:r w:rsidRPr="002819F3">
        <w:rPr>
          <w:rFonts w:ascii="Arial" w:hAnsi="Arial" w:cs="Arial"/>
          <w:b/>
          <w:color w:val="000000"/>
          <w:lang w:val="uk-UA"/>
        </w:rPr>
        <w:t>Снігурівка, вул. Чайковського 55, Снігурівський район, Миколаївська область</w:t>
      </w:r>
      <w:r w:rsidRPr="00A87B19">
        <w:rPr>
          <w:b/>
          <w:sz w:val="22"/>
          <w:szCs w:val="22"/>
          <w:lang w:val="uk-UA"/>
        </w:rPr>
        <w:t xml:space="preserve">. </w:t>
      </w:r>
    </w:p>
    <w:p w14:paraId="4F314FB1" w14:textId="77777777" w:rsidR="00C12748" w:rsidRPr="00D26693" w:rsidRDefault="00C12748" w:rsidP="00C12748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14:paraId="31CB2593" w14:textId="77777777" w:rsidR="00C12748" w:rsidRDefault="00C12748" w:rsidP="00C12748">
      <w:pPr>
        <w:autoSpaceDE w:val="0"/>
        <w:autoSpaceDN w:val="0"/>
        <w:ind w:left="-113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2819F3">
        <w:rPr>
          <w:rFonts w:ascii="Arial" w:hAnsi="Arial" w:cs="Arial"/>
          <w:b/>
          <w:color w:val="000000"/>
          <w:lang w:val="uk-UA"/>
        </w:rPr>
        <w:t>м.</w:t>
      </w:r>
      <w:r>
        <w:rPr>
          <w:rFonts w:ascii="Arial" w:hAnsi="Arial" w:cs="Arial"/>
          <w:b/>
          <w:color w:val="000000"/>
          <w:lang w:val="uk-UA"/>
        </w:rPr>
        <w:t xml:space="preserve"> </w:t>
      </w:r>
      <w:r w:rsidRPr="002819F3">
        <w:rPr>
          <w:rFonts w:ascii="Arial" w:hAnsi="Arial" w:cs="Arial"/>
          <w:b/>
          <w:color w:val="000000"/>
          <w:lang w:val="uk-UA"/>
        </w:rPr>
        <w:t>Снігурівка, вул. Чайковського 55, Снігурівський район, Миколаївська область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14:paraId="596D3DEF" w14:textId="64F63350" w:rsidR="00C12748" w:rsidRDefault="00C12748" w:rsidP="00C12748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="00943602">
        <w:rPr>
          <w:color w:val="000000"/>
          <w:sz w:val="23"/>
          <w:szCs w:val="23"/>
          <w:lang w:val="uk-UA"/>
        </w:rPr>
        <w:t xml:space="preserve"> санвузлів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>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15,2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Pr="004F7D0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14:paraId="4EEDE93E" w14:textId="77777777" w:rsidR="00C12748" w:rsidRPr="00751425" w:rsidRDefault="00C12748" w:rsidP="00C12748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tbl>
      <w:tblPr>
        <w:tblStyle w:val="TableNormal"/>
        <w:tblW w:w="1427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0"/>
        <w:gridCol w:w="992"/>
        <w:gridCol w:w="841"/>
        <w:gridCol w:w="557"/>
        <w:gridCol w:w="567"/>
        <w:gridCol w:w="567"/>
        <w:gridCol w:w="577"/>
        <w:gridCol w:w="557"/>
        <w:gridCol w:w="577"/>
        <w:gridCol w:w="577"/>
        <w:gridCol w:w="577"/>
        <w:gridCol w:w="547"/>
        <w:gridCol w:w="547"/>
        <w:gridCol w:w="547"/>
      </w:tblGrid>
      <w:tr w:rsidR="00C12748" w:rsidRPr="00821DA1" w14:paraId="33A9A024" w14:textId="77777777" w:rsidTr="00C12748">
        <w:trPr>
          <w:trHeight w:val="478"/>
        </w:trPr>
        <w:tc>
          <w:tcPr>
            <w:tcW w:w="568" w:type="dxa"/>
            <w:vMerge w:val="restart"/>
          </w:tcPr>
          <w:p w14:paraId="1819CD30" w14:textId="77777777" w:rsidR="00C12748" w:rsidRPr="00821DA1" w:rsidRDefault="00C12748" w:rsidP="00254A61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680" w:type="dxa"/>
            <w:vMerge w:val="restart"/>
          </w:tcPr>
          <w:p w14:paraId="30E15FDD" w14:textId="77777777" w:rsidR="00C12748" w:rsidRPr="00821DA1" w:rsidRDefault="00C12748" w:rsidP="00254A61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14:paraId="5127685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14:paraId="6FD9CCC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1910672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14:paraId="03B1007C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14:paraId="386C49F2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14:paraId="2D5DABE5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6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Грудень</w:t>
            </w:r>
          </w:p>
          <w:p w14:paraId="7D98480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5"/>
          </w:tcPr>
          <w:p w14:paraId="560F4A12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14:paraId="23996A2F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1094" w:type="dxa"/>
            <w:gridSpan w:val="2"/>
          </w:tcPr>
          <w:p w14:paraId="4F8B5827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</w:p>
          <w:p w14:paraId="2FC1AA28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C12748" w:rsidRPr="00821DA1" w14:paraId="222C3A48" w14:textId="77777777" w:rsidTr="00C12748">
        <w:trPr>
          <w:trHeight w:val="378"/>
        </w:trPr>
        <w:tc>
          <w:tcPr>
            <w:tcW w:w="568" w:type="dxa"/>
            <w:vMerge/>
          </w:tcPr>
          <w:p w14:paraId="0D71563B" w14:textId="77777777" w:rsidR="00C12748" w:rsidRPr="00821DA1" w:rsidRDefault="00C12748" w:rsidP="00254A61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80" w:type="dxa"/>
            <w:vMerge/>
          </w:tcPr>
          <w:p w14:paraId="5005BE0B" w14:textId="77777777" w:rsidR="00C12748" w:rsidRPr="00821DA1" w:rsidRDefault="00C12748" w:rsidP="00254A61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14:paraId="07589713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14:paraId="6CA856AB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</w:tcPr>
          <w:p w14:paraId="1111C2C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14:paraId="7169177D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67B70B25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14:paraId="74338AA4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14:paraId="785AAD9C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49C33993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14:paraId="618498A3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14:paraId="36E0960F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60E9860E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</w:tcPr>
          <w:p w14:paraId="79C8A14C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14:paraId="20E0D520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6C5CF17B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14:paraId="44A8F91D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14:paraId="2169AA13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6DAE5AE3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14:paraId="54E1BB50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14:paraId="72DBC7D9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748EBD39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14:paraId="22FE3B67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14:paraId="0E39B676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571990C0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14:paraId="0AD30552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14:paraId="5C7FE005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30C219BA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</w:tcPr>
          <w:p w14:paraId="2161BC5B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14:paraId="3D83A2FC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7E1072A9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14:paraId="580BCAC8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14:paraId="576F519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64990BA1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14:paraId="5E60052A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14:paraId="24B308C2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14:paraId="0363AE8E" w14:textId="77777777" w:rsidR="00C12748" w:rsidRPr="00821DA1" w:rsidRDefault="00C12748" w:rsidP="00254A61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</w:tr>
      <w:tr w:rsidR="00C12748" w:rsidRPr="00C4028C" w14:paraId="3184C2FD" w14:textId="77777777" w:rsidTr="00C12748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14:paraId="15C49495" w14:textId="10698150" w:rsidR="00C12748" w:rsidRPr="00943602" w:rsidRDefault="00C12748" w:rsidP="00254A61">
            <w:pPr>
              <w:jc w:val="center"/>
              <w:rPr>
                <w:b/>
                <w:lang w:val="ru-RU"/>
              </w:rPr>
            </w:pP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>Санвуз</w:t>
            </w:r>
            <w:r w:rsidR="00943602">
              <w:rPr>
                <w:rFonts w:ascii="Arial" w:hAnsi="Arial" w:cs="Arial"/>
                <w:b/>
                <w:bCs/>
                <w:color w:val="000000"/>
                <w:lang w:val="uk-UA"/>
              </w:rPr>
              <w:t>о</w:t>
            </w: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>л №1 (Жіночий)</w:t>
            </w:r>
            <w:r w:rsidR="00943602">
              <w:rPr>
                <w:rFonts w:ascii="Arial" w:hAnsi="Arial" w:cs="Arial"/>
                <w:b/>
                <w:bCs/>
                <w:color w:val="000000"/>
                <w:lang w:val="uk-UA"/>
              </w:rPr>
              <w:t xml:space="preserve">. Загальна площа - </w:t>
            </w:r>
            <w:r>
              <w:rPr>
                <w:rFonts w:ascii="Arial" w:hAnsi="Arial" w:cs="Arial"/>
                <w:b/>
                <w:bCs/>
                <w:color w:val="000000"/>
                <w:lang w:val="uk-UA"/>
              </w:rPr>
              <w:t>6,2</w:t>
            </w:r>
            <w:r w:rsidRPr="00116C12">
              <w:rPr>
                <w:rFonts w:ascii="Arial" w:eastAsia="Arial" w:hAnsi="Arial" w:cs="Arial"/>
                <w:b/>
                <w:lang w:val="ru-RU"/>
              </w:rPr>
              <w:t xml:space="preserve"> м</w:t>
            </w:r>
            <w:r w:rsidRPr="00116C12">
              <w:rPr>
                <w:rFonts w:ascii="Arial" w:eastAsia="Arial" w:hAnsi="Arial" w:cs="Arial"/>
                <w:b/>
                <w:vertAlign w:val="superscript"/>
                <w:lang w:val="ru-RU"/>
              </w:rPr>
              <w:t>2</w:t>
            </w:r>
          </w:p>
        </w:tc>
      </w:tr>
      <w:tr w:rsidR="00C12748" w:rsidRPr="00821DA1" w14:paraId="276D4726" w14:textId="77777777" w:rsidTr="00C12748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14:paraId="4D3939D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821DA1">
              <w:rPr>
                <w:b/>
              </w:rPr>
              <w:t>Розділ</w:t>
            </w:r>
            <w:proofErr w:type="spellEnd"/>
            <w:r w:rsidRPr="00821DA1">
              <w:rPr>
                <w:b/>
              </w:rPr>
              <w:t xml:space="preserve">. </w:t>
            </w:r>
            <w:proofErr w:type="spellStart"/>
            <w:r w:rsidRPr="00821DA1">
              <w:rPr>
                <w:b/>
              </w:rPr>
              <w:t>Демонтажні</w:t>
            </w:r>
            <w:proofErr w:type="spellEnd"/>
            <w:r w:rsidRPr="00821DA1">
              <w:rPr>
                <w:b/>
              </w:rPr>
              <w:t xml:space="preserve"> </w:t>
            </w:r>
            <w:proofErr w:type="spellStart"/>
            <w:r w:rsidRPr="00821DA1">
              <w:rPr>
                <w:b/>
              </w:rPr>
              <w:t>роботи</w:t>
            </w:r>
            <w:proofErr w:type="spellEnd"/>
          </w:p>
        </w:tc>
      </w:tr>
      <w:tr w:rsidR="00C12748" w:rsidRPr="00821DA1" w14:paraId="1E246B05" w14:textId="77777777" w:rsidTr="00C12748">
        <w:trPr>
          <w:trHeight w:val="284"/>
        </w:trPr>
        <w:tc>
          <w:tcPr>
            <w:tcW w:w="568" w:type="dxa"/>
          </w:tcPr>
          <w:p w14:paraId="264F4650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1</w:t>
            </w:r>
          </w:p>
        </w:tc>
        <w:tc>
          <w:tcPr>
            <w:tcW w:w="5680" w:type="dxa"/>
            <w:vAlign w:val="bottom"/>
          </w:tcPr>
          <w:p w14:paraId="4A4925CE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перегородок</w:t>
            </w:r>
            <w:proofErr w:type="spellEnd"/>
          </w:p>
        </w:tc>
        <w:tc>
          <w:tcPr>
            <w:tcW w:w="992" w:type="dxa"/>
            <w:vAlign w:val="bottom"/>
          </w:tcPr>
          <w:p w14:paraId="733C394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14:paraId="686D889E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4,4</w:t>
            </w:r>
          </w:p>
        </w:tc>
        <w:tc>
          <w:tcPr>
            <w:tcW w:w="557" w:type="dxa"/>
            <w:shd w:val="clear" w:color="auto" w:fill="FFFFFF" w:themeFill="background1"/>
          </w:tcPr>
          <w:p w14:paraId="4D1F081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871DE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92C07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4EE931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F8E790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7C5016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BD4287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521E2F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00C968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DF7F52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C86101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73EF1795" w14:textId="77777777" w:rsidTr="00C12748">
        <w:trPr>
          <w:trHeight w:val="284"/>
        </w:trPr>
        <w:tc>
          <w:tcPr>
            <w:tcW w:w="568" w:type="dxa"/>
          </w:tcPr>
          <w:p w14:paraId="762A73C8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2</w:t>
            </w:r>
          </w:p>
        </w:tc>
        <w:tc>
          <w:tcPr>
            <w:tcW w:w="5680" w:type="dxa"/>
            <w:vAlign w:val="center"/>
          </w:tcPr>
          <w:p w14:paraId="55A8BF1C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оздоблення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14:paraId="45B86DF6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</w:t>
            </w:r>
            <w:r w:rsidRPr="008B3B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F5F599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27</w:t>
            </w:r>
          </w:p>
        </w:tc>
        <w:tc>
          <w:tcPr>
            <w:tcW w:w="557" w:type="dxa"/>
            <w:shd w:val="clear" w:color="auto" w:fill="FFFFFF" w:themeFill="background1"/>
          </w:tcPr>
          <w:p w14:paraId="17FC22C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CE5BD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A55DF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C13461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A74CD6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DF7C0B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4A98C2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772227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0A1CDF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A67F56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13EDE9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24D68591" w14:textId="77777777" w:rsidTr="00C12748">
        <w:trPr>
          <w:trHeight w:val="284"/>
        </w:trPr>
        <w:tc>
          <w:tcPr>
            <w:tcW w:w="568" w:type="dxa"/>
          </w:tcPr>
          <w:p w14:paraId="36689435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3</w:t>
            </w:r>
          </w:p>
        </w:tc>
        <w:tc>
          <w:tcPr>
            <w:tcW w:w="5680" w:type="dxa"/>
            <w:vAlign w:val="center"/>
          </w:tcPr>
          <w:p w14:paraId="650A9071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оздоблення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14:paraId="61541B10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</w:t>
            </w:r>
            <w:r w:rsidRPr="008B3B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29F10BF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5B526AB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D4EE1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BE824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998D82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7A91B6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D8CD99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F8559C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D1861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6125B6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9485A1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7B5645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208E4FDD" w14:textId="77777777" w:rsidTr="00C12748">
        <w:trPr>
          <w:trHeight w:val="284"/>
        </w:trPr>
        <w:tc>
          <w:tcPr>
            <w:tcW w:w="568" w:type="dxa"/>
          </w:tcPr>
          <w:p w14:paraId="54CED51B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4</w:t>
            </w:r>
          </w:p>
        </w:tc>
        <w:tc>
          <w:tcPr>
            <w:tcW w:w="5680" w:type="dxa"/>
            <w:vAlign w:val="center"/>
          </w:tcPr>
          <w:p w14:paraId="1DD246F3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оздоблення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14:paraId="26F89F76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</w:t>
            </w:r>
            <w:r w:rsidRPr="008B3B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B0A3AC6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427D8DA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B023B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56505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753CF1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53BE6B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60EDA0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2CE95A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A4F3AF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C95409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4DC93B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D1A99E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4A7FA27D" w14:textId="77777777" w:rsidTr="00C12748">
        <w:trPr>
          <w:trHeight w:val="284"/>
        </w:trPr>
        <w:tc>
          <w:tcPr>
            <w:tcW w:w="568" w:type="dxa"/>
          </w:tcPr>
          <w:p w14:paraId="0E9AA62F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5</w:t>
            </w:r>
          </w:p>
        </w:tc>
        <w:tc>
          <w:tcPr>
            <w:tcW w:w="5680" w:type="dxa"/>
            <w:vAlign w:val="center"/>
          </w:tcPr>
          <w:p w14:paraId="5DE604D5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14:paraId="5C543C37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696E5D8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05FC5D7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9AA1C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3E342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D64821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3E0250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8F9EBA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6D2BC5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D90187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C0681C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0ADFAF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D810A9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4BDCEC07" w14:textId="77777777" w:rsidTr="00C12748">
        <w:trPr>
          <w:trHeight w:val="284"/>
        </w:trPr>
        <w:tc>
          <w:tcPr>
            <w:tcW w:w="568" w:type="dxa"/>
          </w:tcPr>
          <w:p w14:paraId="1D8968C5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6</w:t>
            </w:r>
          </w:p>
        </w:tc>
        <w:tc>
          <w:tcPr>
            <w:tcW w:w="5680" w:type="dxa"/>
            <w:vAlign w:val="bottom"/>
          </w:tcPr>
          <w:p w14:paraId="3B851726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унітазів</w:t>
            </w:r>
            <w:proofErr w:type="spellEnd"/>
          </w:p>
        </w:tc>
        <w:tc>
          <w:tcPr>
            <w:tcW w:w="992" w:type="dxa"/>
            <w:vAlign w:val="center"/>
          </w:tcPr>
          <w:p w14:paraId="7BD5CE83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B3BED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4608341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159844A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8DC38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93199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0497FE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EBBECA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A7182B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FAFFF4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DE1BA2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7AF8F8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522500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0655E3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4BF29FA3" w14:textId="77777777" w:rsidTr="00C12748">
        <w:trPr>
          <w:trHeight w:val="284"/>
        </w:trPr>
        <w:tc>
          <w:tcPr>
            <w:tcW w:w="568" w:type="dxa"/>
          </w:tcPr>
          <w:p w14:paraId="7557A647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7</w:t>
            </w:r>
          </w:p>
        </w:tc>
        <w:tc>
          <w:tcPr>
            <w:tcW w:w="5680" w:type="dxa"/>
            <w:vAlign w:val="bottom"/>
          </w:tcPr>
          <w:p w14:paraId="3E92E2EF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умивальника</w:t>
            </w:r>
            <w:proofErr w:type="spellEnd"/>
          </w:p>
        </w:tc>
        <w:tc>
          <w:tcPr>
            <w:tcW w:w="992" w:type="dxa"/>
            <w:vAlign w:val="center"/>
          </w:tcPr>
          <w:p w14:paraId="2418CF74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B3BED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6DB6CCE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0AEA089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59001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6668A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7C880E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206731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C7A0A4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0E9263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B6C502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54B637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832FBA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6EE384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702F9101" w14:textId="77777777" w:rsidTr="00C12748">
        <w:trPr>
          <w:trHeight w:val="284"/>
        </w:trPr>
        <w:tc>
          <w:tcPr>
            <w:tcW w:w="568" w:type="dxa"/>
          </w:tcPr>
          <w:p w14:paraId="35E31CDD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8</w:t>
            </w:r>
          </w:p>
        </w:tc>
        <w:tc>
          <w:tcPr>
            <w:tcW w:w="5680" w:type="dxa"/>
            <w:vAlign w:val="bottom"/>
          </w:tcPr>
          <w:p w14:paraId="64D70C4C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каналізаційних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14:paraId="28FF9A6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0D400C4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FFFFFF" w:themeFill="background1"/>
          </w:tcPr>
          <w:p w14:paraId="102E4FC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B625A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CE8A1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F95B20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CDBD6F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8D2977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208E8D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AD8BC8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7C51A4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F8EC99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3D8D35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1CA2720B" w14:textId="77777777" w:rsidTr="00C12748">
        <w:trPr>
          <w:trHeight w:val="284"/>
        </w:trPr>
        <w:tc>
          <w:tcPr>
            <w:tcW w:w="568" w:type="dxa"/>
          </w:tcPr>
          <w:p w14:paraId="6BDAD79C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9</w:t>
            </w:r>
          </w:p>
        </w:tc>
        <w:tc>
          <w:tcPr>
            <w:tcW w:w="5680" w:type="dxa"/>
            <w:vAlign w:val="bottom"/>
          </w:tcPr>
          <w:p w14:paraId="458E6C70" w14:textId="77777777" w:rsidR="00C12748" w:rsidRPr="002819F3" w:rsidRDefault="00C12748" w:rsidP="00254A6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B3BED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водопровідних</w:t>
            </w:r>
            <w:proofErr w:type="spellEnd"/>
            <w:r w:rsidRPr="008B3B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3BED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14:paraId="03E2ECC4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3A1DA25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633A871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5D92C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D4240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476C43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B5210C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65A6ED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65C2D1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939A6A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3BB982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EC90C8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1F344C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0A20BFB3" w14:textId="77777777" w:rsidTr="00C12748">
        <w:trPr>
          <w:trHeight w:val="284"/>
        </w:trPr>
        <w:tc>
          <w:tcPr>
            <w:tcW w:w="568" w:type="dxa"/>
          </w:tcPr>
          <w:p w14:paraId="1EFDCB44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10</w:t>
            </w:r>
          </w:p>
        </w:tc>
        <w:tc>
          <w:tcPr>
            <w:tcW w:w="5680" w:type="dxa"/>
            <w:vAlign w:val="bottom"/>
          </w:tcPr>
          <w:p w14:paraId="096BBD2F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BED">
              <w:rPr>
                <w:color w:val="000000"/>
              </w:rPr>
              <w:t>Демонтаж</w:t>
            </w:r>
            <w:proofErr w:type="spellEnd"/>
            <w:r w:rsidRPr="008B3BED">
              <w:rPr>
                <w:color w:val="000000"/>
              </w:rPr>
              <w:t xml:space="preserve"> </w:t>
            </w:r>
            <w:proofErr w:type="spellStart"/>
            <w:r w:rsidRPr="008B3BED">
              <w:rPr>
                <w:color w:val="000000"/>
              </w:rPr>
              <w:t>перегородок</w:t>
            </w:r>
            <w:proofErr w:type="spellEnd"/>
          </w:p>
        </w:tc>
        <w:tc>
          <w:tcPr>
            <w:tcW w:w="992" w:type="dxa"/>
            <w:vAlign w:val="bottom"/>
          </w:tcPr>
          <w:p w14:paraId="05456083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8B3BED"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14:paraId="51942A0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 w:rsidRPr="008B3BED">
              <w:rPr>
                <w:color w:val="000000"/>
              </w:rPr>
              <w:t>4,4</w:t>
            </w:r>
          </w:p>
        </w:tc>
        <w:tc>
          <w:tcPr>
            <w:tcW w:w="557" w:type="dxa"/>
            <w:shd w:val="clear" w:color="auto" w:fill="FFFFFF" w:themeFill="background1"/>
          </w:tcPr>
          <w:p w14:paraId="3C1E11D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9FF64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B87F2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FF1CD5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A5F268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F54B03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EF87B1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D9787E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945CC0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5B15FA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0AFFA4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09EA8441" w14:textId="77777777" w:rsidTr="00C12748">
        <w:trPr>
          <w:trHeight w:val="284"/>
        </w:trPr>
        <w:tc>
          <w:tcPr>
            <w:tcW w:w="8081" w:type="dxa"/>
            <w:gridSpan w:val="4"/>
          </w:tcPr>
          <w:p w14:paraId="2566E3F6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proofErr w:type="spellStart"/>
            <w:r w:rsidRPr="00A57E9F">
              <w:rPr>
                <w:b/>
              </w:rPr>
              <w:t>Розділ</w:t>
            </w:r>
            <w:proofErr w:type="spellEnd"/>
            <w:r w:rsidRPr="00A57E9F">
              <w:rPr>
                <w:b/>
              </w:rPr>
              <w:t xml:space="preserve">. </w:t>
            </w:r>
            <w:proofErr w:type="spellStart"/>
            <w:r w:rsidRPr="00A57E9F">
              <w:rPr>
                <w:b/>
              </w:rPr>
              <w:t>Оздоблювальні</w:t>
            </w:r>
            <w:proofErr w:type="spellEnd"/>
            <w:r w:rsidRPr="00A57E9F">
              <w:rPr>
                <w:b/>
              </w:rPr>
              <w:t xml:space="preserve"> </w:t>
            </w:r>
            <w:proofErr w:type="spellStart"/>
            <w:r w:rsidRPr="00A57E9F">
              <w:rPr>
                <w:b/>
              </w:rPr>
              <w:t>роботи</w:t>
            </w:r>
            <w:proofErr w:type="spellEnd"/>
          </w:p>
        </w:tc>
        <w:tc>
          <w:tcPr>
            <w:tcW w:w="6197" w:type="dxa"/>
            <w:gridSpan w:val="11"/>
            <w:shd w:val="clear" w:color="auto" w:fill="FFFFFF" w:themeFill="background1"/>
          </w:tcPr>
          <w:p w14:paraId="7744151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4949A9DE" w14:textId="77777777" w:rsidTr="00C12748">
        <w:trPr>
          <w:trHeight w:val="284"/>
        </w:trPr>
        <w:tc>
          <w:tcPr>
            <w:tcW w:w="568" w:type="dxa"/>
          </w:tcPr>
          <w:p w14:paraId="04E06432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11</w:t>
            </w:r>
          </w:p>
        </w:tc>
        <w:tc>
          <w:tcPr>
            <w:tcW w:w="5680" w:type="dxa"/>
            <w:vAlign w:val="center"/>
          </w:tcPr>
          <w:p w14:paraId="2F707695" w14:textId="77777777" w:rsidR="00C12748" w:rsidRPr="002819F3" w:rsidRDefault="00C12748" w:rsidP="00254A6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B3BED">
              <w:rPr>
                <w:color w:val="000000"/>
                <w:lang w:val="ru-RU"/>
              </w:rPr>
              <w:t>Безпіщане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proofErr w:type="spellStart"/>
            <w:r w:rsidRPr="008B3BED">
              <w:rPr>
                <w:color w:val="000000"/>
                <w:lang w:val="ru-RU"/>
              </w:rPr>
              <w:t>накриття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proofErr w:type="spellStart"/>
            <w:r w:rsidRPr="008B3BED">
              <w:rPr>
                <w:color w:val="000000"/>
                <w:lang w:val="ru-RU"/>
              </w:rPr>
              <w:t>поверхонь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proofErr w:type="spellStart"/>
            <w:r w:rsidRPr="008B3BED">
              <w:rPr>
                <w:color w:val="000000"/>
                <w:lang w:val="ru-RU"/>
              </w:rPr>
              <w:t>стін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proofErr w:type="spellStart"/>
            <w:r w:rsidRPr="008B3BED">
              <w:rPr>
                <w:color w:val="000000"/>
                <w:lang w:val="ru-RU"/>
              </w:rPr>
              <w:t>штукатурним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proofErr w:type="spellStart"/>
            <w:r w:rsidRPr="008B3BED">
              <w:rPr>
                <w:color w:val="000000"/>
                <w:lang w:val="ru-RU"/>
              </w:rPr>
              <w:t>розчином</w:t>
            </w:r>
            <w:proofErr w:type="spellEnd"/>
            <w:r w:rsidRPr="008B3BED">
              <w:rPr>
                <w:color w:val="000000"/>
                <w:lang w:val="ru-RU"/>
              </w:rPr>
              <w:t xml:space="preserve"> при </w:t>
            </w:r>
            <w:proofErr w:type="spellStart"/>
            <w:r w:rsidRPr="008B3BED">
              <w:rPr>
                <w:color w:val="000000"/>
                <w:lang w:val="ru-RU"/>
              </w:rPr>
              <w:t>нанесенні</w:t>
            </w:r>
            <w:proofErr w:type="spellEnd"/>
            <w:r w:rsidRPr="008B3BED">
              <w:rPr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992" w:type="dxa"/>
            <w:vAlign w:val="center"/>
          </w:tcPr>
          <w:p w14:paraId="0881F040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BEA6A9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57" w:type="dxa"/>
            <w:shd w:val="clear" w:color="auto" w:fill="FFFFFF" w:themeFill="background1"/>
          </w:tcPr>
          <w:p w14:paraId="6B08FF0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2D4C7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DC759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397BFF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FACB46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F91EAC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E8847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22EE80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C87443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C516B6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A92B57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12748" w:rsidRPr="00821DA1" w14:paraId="26F628DE" w14:textId="77777777" w:rsidTr="00C12748">
        <w:trPr>
          <w:trHeight w:val="284"/>
        </w:trPr>
        <w:tc>
          <w:tcPr>
            <w:tcW w:w="568" w:type="dxa"/>
          </w:tcPr>
          <w:p w14:paraId="2A069699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12</w:t>
            </w:r>
          </w:p>
        </w:tc>
        <w:tc>
          <w:tcPr>
            <w:tcW w:w="5680" w:type="dxa"/>
            <w:vAlign w:val="center"/>
          </w:tcPr>
          <w:p w14:paraId="59CC231A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Вирівнювання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14:paraId="076B8D24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41258BF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0EE379D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C620D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E7D6D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729C90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912D47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26E6DF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17C88B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196EB3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5C98E8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06E38D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F889CD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4E50F5CB" w14:textId="77777777" w:rsidTr="00C12748">
        <w:trPr>
          <w:trHeight w:val="284"/>
        </w:trPr>
        <w:tc>
          <w:tcPr>
            <w:tcW w:w="568" w:type="dxa"/>
          </w:tcPr>
          <w:p w14:paraId="4C8AA60A" w14:textId="77777777" w:rsidR="00C12748" w:rsidRPr="00A57E9F" w:rsidRDefault="00C12748" w:rsidP="00254A61">
            <w:pPr>
              <w:jc w:val="center"/>
              <w:rPr>
                <w:color w:val="000000"/>
                <w:lang w:val="uk-UA"/>
              </w:rPr>
            </w:pPr>
            <w:r w:rsidRPr="00A57E9F">
              <w:rPr>
                <w:lang w:val="uk-UA"/>
              </w:rPr>
              <w:t>13</w:t>
            </w:r>
          </w:p>
        </w:tc>
        <w:tc>
          <w:tcPr>
            <w:tcW w:w="5680" w:type="dxa"/>
            <w:vAlign w:val="center"/>
          </w:tcPr>
          <w:p w14:paraId="7E109BDB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Вирівнювання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14:paraId="5E3812AC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83142E7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04E0596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D2BB2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63A9B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273327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864D12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EB8CD2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2A391B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81AAC1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248E39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151088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CC00A1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763B5B51" w14:textId="77777777" w:rsidTr="00C12748">
        <w:trPr>
          <w:trHeight w:val="284"/>
        </w:trPr>
        <w:tc>
          <w:tcPr>
            <w:tcW w:w="568" w:type="dxa"/>
          </w:tcPr>
          <w:p w14:paraId="12F23EDF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14</w:t>
            </w:r>
          </w:p>
        </w:tc>
        <w:tc>
          <w:tcPr>
            <w:tcW w:w="5680" w:type="dxa"/>
            <w:vAlign w:val="center"/>
          </w:tcPr>
          <w:p w14:paraId="7262A77B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Прокладання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електропроводки</w:t>
            </w:r>
            <w:proofErr w:type="spellEnd"/>
          </w:p>
        </w:tc>
        <w:tc>
          <w:tcPr>
            <w:tcW w:w="992" w:type="dxa"/>
            <w:vAlign w:val="center"/>
          </w:tcPr>
          <w:p w14:paraId="4DC01BE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DFB87CB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159561E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D95E4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031D6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68B5D5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B89C96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000174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E892A9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F331CF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6EA5E0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8273FB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4C50AC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714EC7BD" w14:textId="77777777" w:rsidTr="00C12748">
        <w:trPr>
          <w:trHeight w:val="284"/>
        </w:trPr>
        <w:tc>
          <w:tcPr>
            <w:tcW w:w="568" w:type="dxa"/>
          </w:tcPr>
          <w:p w14:paraId="5E2B2943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15</w:t>
            </w:r>
          </w:p>
        </w:tc>
        <w:tc>
          <w:tcPr>
            <w:tcW w:w="5680" w:type="dxa"/>
            <w:vAlign w:val="center"/>
          </w:tcPr>
          <w:p w14:paraId="38DACC7A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каналізаційних</w:t>
            </w:r>
            <w:proofErr w:type="spellEnd"/>
            <w:r>
              <w:rPr>
                <w:color w:val="000000"/>
              </w:rPr>
              <w:t xml:space="preserve"> Ø 110</w:t>
            </w:r>
          </w:p>
        </w:tc>
        <w:tc>
          <w:tcPr>
            <w:tcW w:w="992" w:type="dxa"/>
            <w:vAlign w:val="center"/>
          </w:tcPr>
          <w:p w14:paraId="3CE335B1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38FAB2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FFFFFF" w:themeFill="background1"/>
          </w:tcPr>
          <w:p w14:paraId="69A6E26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49137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7D7C7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11D148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3A998C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C57997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7A7050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D79C51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38C2AB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34EF95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7C0FA4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7E106ECE" w14:textId="77777777" w:rsidTr="00C12748">
        <w:trPr>
          <w:trHeight w:val="284"/>
        </w:trPr>
        <w:tc>
          <w:tcPr>
            <w:tcW w:w="568" w:type="dxa"/>
          </w:tcPr>
          <w:p w14:paraId="76519C36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16</w:t>
            </w:r>
          </w:p>
        </w:tc>
        <w:tc>
          <w:tcPr>
            <w:tcW w:w="5680" w:type="dxa"/>
            <w:vAlign w:val="center"/>
          </w:tcPr>
          <w:p w14:paraId="33E2BBE1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каналізаційних</w:t>
            </w:r>
            <w:proofErr w:type="spellEnd"/>
            <w:r>
              <w:rPr>
                <w:color w:val="000000"/>
              </w:rPr>
              <w:t xml:space="preserve"> Ø 50</w:t>
            </w:r>
          </w:p>
        </w:tc>
        <w:tc>
          <w:tcPr>
            <w:tcW w:w="992" w:type="dxa"/>
            <w:vAlign w:val="center"/>
          </w:tcPr>
          <w:p w14:paraId="1C4E6EBF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7FB5E3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515A531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32CE3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1E99B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1FB7A4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78F31F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B7BA1D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0FCDD9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FCEE3C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F05C41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B400B3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2FBB9B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20E75FBB" w14:textId="77777777" w:rsidTr="00C12748">
        <w:trPr>
          <w:trHeight w:val="284"/>
        </w:trPr>
        <w:tc>
          <w:tcPr>
            <w:tcW w:w="568" w:type="dxa"/>
          </w:tcPr>
          <w:p w14:paraId="5777C00F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17</w:t>
            </w:r>
          </w:p>
        </w:tc>
        <w:tc>
          <w:tcPr>
            <w:tcW w:w="5680" w:type="dxa"/>
            <w:vAlign w:val="center"/>
          </w:tcPr>
          <w:p w14:paraId="280FD698" w14:textId="77777777" w:rsidR="00C12748" w:rsidRPr="002819F3" w:rsidRDefault="00C12748" w:rsidP="00254A61">
            <w:pPr>
              <w:rPr>
                <w:color w:val="000000"/>
                <w:sz w:val="28"/>
                <w:szCs w:val="28"/>
                <w:lang w:val="ru-RU"/>
              </w:rPr>
            </w:pPr>
            <w:r w:rsidRPr="008B3BED">
              <w:rPr>
                <w:color w:val="000000"/>
                <w:lang w:val="ru-RU"/>
              </w:rPr>
              <w:t xml:space="preserve">Монтаж труб </w:t>
            </w:r>
            <w:proofErr w:type="spellStart"/>
            <w:r w:rsidRPr="008B3BED">
              <w:rPr>
                <w:color w:val="000000"/>
                <w:lang w:val="ru-RU"/>
              </w:rPr>
              <w:t>водопровідних</w:t>
            </w:r>
            <w:proofErr w:type="spellEnd"/>
            <w:r w:rsidRPr="008B3BED">
              <w:rPr>
                <w:color w:val="000000"/>
                <w:lang w:val="ru-RU"/>
              </w:rPr>
              <w:t xml:space="preserve"> Ø </w:t>
            </w:r>
            <w:r>
              <w:rPr>
                <w:color w:val="000000"/>
              </w:rPr>
              <w:t>PN</w:t>
            </w:r>
            <w:r w:rsidRPr="008B3BED">
              <w:rPr>
                <w:color w:val="000000"/>
                <w:lang w:val="ru-RU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14:paraId="02A84237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C00E5EA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198102C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5347D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F72A3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31AE61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9F9F6B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57BB08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531607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24EEBF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8BFD6D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2A2149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EFC522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3F8DCC06" w14:textId="77777777" w:rsidTr="00C12748">
        <w:trPr>
          <w:trHeight w:val="284"/>
        </w:trPr>
        <w:tc>
          <w:tcPr>
            <w:tcW w:w="568" w:type="dxa"/>
          </w:tcPr>
          <w:p w14:paraId="6750550F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18</w:t>
            </w:r>
          </w:p>
        </w:tc>
        <w:tc>
          <w:tcPr>
            <w:tcW w:w="5680" w:type="dxa"/>
            <w:vAlign w:val="center"/>
          </w:tcPr>
          <w:p w14:paraId="0FDC0F45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Укладання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плитки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підлогу</w:t>
            </w:r>
            <w:proofErr w:type="spellEnd"/>
          </w:p>
        </w:tc>
        <w:tc>
          <w:tcPr>
            <w:tcW w:w="992" w:type="dxa"/>
            <w:vAlign w:val="center"/>
          </w:tcPr>
          <w:p w14:paraId="0842965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D8E845C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5F78A7D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CAFA6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F6315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2CEC4B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15DADF3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1E6F45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391FE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E8A8AE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3FFCEE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7B07D7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8C9C4C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0FF66754" w14:textId="77777777" w:rsidTr="00C12748">
        <w:trPr>
          <w:trHeight w:val="284"/>
        </w:trPr>
        <w:tc>
          <w:tcPr>
            <w:tcW w:w="568" w:type="dxa"/>
          </w:tcPr>
          <w:p w14:paraId="3DD8C697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19</w:t>
            </w:r>
          </w:p>
        </w:tc>
        <w:tc>
          <w:tcPr>
            <w:tcW w:w="5680" w:type="dxa"/>
            <w:vAlign w:val="center"/>
          </w:tcPr>
          <w:p w14:paraId="4047627A" w14:textId="77777777" w:rsidR="00C12748" w:rsidRPr="00A57E9F" w:rsidRDefault="00C12748" w:rsidP="00254A6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B3BED">
              <w:rPr>
                <w:color w:val="000000"/>
                <w:lang w:val="ru-RU"/>
              </w:rPr>
              <w:t>Укладання</w:t>
            </w:r>
            <w:proofErr w:type="spellEnd"/>
            <w:r w:rsidRPr="008B3BED">
              <w:rPr>
                <w:color w:val="000000"/>
                <w:lang w:val="ru-RU"/>
              </w:rPr>
              <w:t xml:space="preserve"> плитки на </w:t>
            </w:r>
            <w:proofErr w:type="spellStart"/>
            <w:r w:rsidRPr="008B3BED">
              <w:rPr>
                <w:color w:val="000000"/>
                <w:lang w:val="ru-RU"/>
              </w:rPr>
              <w:t>стіни</w:t>
            </w:r>
            <w:proofErr w:type="spellEnd"/>
            <w:r w:rsidRPr="008B3BE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h</w:t>
            </w:r>
            <w:r w:rsidRPr="008B3BED">
              <w:rPr>
                <w:color w:val="000000"/>
                <w:lang w:val="ru-RU"/>
              </w:rPr>
              <w:t>=1.5м</w:t>
            </w:r>
          </w:p>
        </w:tc>
        <w:tc>
          <w:tcPr>
            <w:tcW w:w="992" w:type="dxa"/>
            <w:vAlign w:val="center"/>
          </w:tcPr>
          <w:p w14:paraId="0D99B113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C2AD5B5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557" w:type="dxa"/>
            <w:shd w:val="clear" w:color="auto" w:fill="FFFFFF" w:themeFill="background1"/>
          </w:tcPr>
          <w:p w14:paraId="7255563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DA926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2EE88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C9C94C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E05A16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0D4B2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E08D82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58565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BF4EDE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E573D1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3CE649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541FC6B8" w14:textId="77777777" w:rsidTr="00C12748">
        <w:trPr>
          <w:trHeight w:val="284"/>
        </w:trPr>
        <w:tc>
          <w:tcPr>
            <w:tcW w:w="568" w:type="dxa"/>
          </w:tcPr>
          <w:p w14:paraId="7AE6ACE5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lastRenderedPageBreak/>
              <w:t>20</w:t>
            </w:r>
          </w:p>
        </w:tc>
        <w:tc>
          <w:tcPr>
            <w:tcW w:w="5680" w:type="dxa"/>
            <w:vAlign w:val="center"/>
          </w:tcPr>
          <w:p w14:paraId="7E83D3E9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Шпаклювання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стін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658244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B431E7B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557" w:type="dxa"/>
            <w:shd w:val="clear" w:color="auto" w:fill="FFFFFF" w:themeFill="background1"/>
          </w:tcPr>
          <w:p w14:paraId="48F51BD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3ADC8D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2C0350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A87D1B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785B93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01F5B5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E008CD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629268C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3B8930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AEDB9BB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CFAFF4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7F1C0B16" w14:textId="77777777" w:rsidTr="00C12748">
        <w:trPr>
          <w:trHeight w:val="284"/>
        </w:trPr>
        <w:tc>
          <w:tcPr>
            <w:tcW w:w="568" w:type="dxa"/>
          </w:tcPr>
          <w:p w14:paraId="621753B6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21</w:t>
            </w:r>
          </w:p>
        </w:tc>
        <w:tc>
          <w:tcPr>
            <w:tcW w:w="5680" w:type="dxa"/>
            <w:vAlign w:val="center"/>
          </w:tcPr>
          <w:p w14:paraId="33F36946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Фарбування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14:paraId="1C1A7B7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EFE962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557" w:type="dxa"/>
            <w:shd w:val="clear" w:color="auto" w:fill="FFFFFF" w:themeFill="background1"/>
          </w:tcPr>
          <w:p w14:paraId="47D3834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5F1EB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2A44F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A4CCE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155F94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A493BE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68C440A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E1B312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438EF24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73B39C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624715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821DA1" w14:paraId="2AD66C8D" w14:textId="77777777" w:rsidTr="00C12748">
        <w:trPr>
          <w:trHeight w:val="284"/>
        </w:trPr>
        <w:tc>
          <w:tcPr>
            <w:tcW w:w="568" w:type="dxa"/>
          </w:tcPr>
          <w:p w14:paraId="71E242F3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22</w:t>
            </w:r>
          </w:p>
        </w:tc>
        <w:tc>
          <w:tcPr>
            <w:tcW w:w="5680" w:type="dxa"/>
            <w:vAlign w:val="center"/>
          </w:tcPr>
          <w:p w14:paraId="102F5D24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Оздоблювання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стелі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натяжна стеля</w:t>
            </w:r>
          </w:p>
        </w:tc>
        <w:tc>
          <w:tcPr>
            <w:tcW w:w="992" w:type="dxa"/>
            <w:vAlign w:val="center"/>
          </w:tcPr>
          <w:p w14:paraId="0414E11C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00C970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557" w:type="dxa"/>
            <w:shd w:val="clear" w:color="auto" w:fill="FFFFFF" w:themeFill="background1"/>
          </w:tcPr>
          <w:p w14:paraId="6E0B000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0CB228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1B898F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4793BC5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9F6C21E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A81D2A9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17B8E77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C15226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1D4B116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79A8EA1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F5E9712" w14:textId="77777777" w:rsidR="00C12748" w:rsidRPr="00821DA1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0114DFE" w14:textId="77777777" w:rsidTr="00C12748">
        <w:trPr>
          <w:trHeight w:val="284"/>
        </w:trPr>
        <w:tc>
          <w:tcPr>
            <w:tcW w:w="568" w:type="dxa"/>
          </w:tcPr>
          <w:p w14:paraId="7F0F1CFC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23</w:t>
            </w:r>
          </w:p>
        </w:tc>
        <w:tc>
          <w:tcPr>
            <w:tcW w:w="5680" w:type="dxa"/>
            <w:vAlign w:val="center"/>
          </w:tcPr>
          <w:p w14:paraId="01D7DF7E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center"/>
          </w:tcPr>
          <w:p w14:paraId="51A5A6A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AF68818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3ECFD92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C9D41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D9DE3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C2F448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C654A7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4E5582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D744D4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1C5669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CFDD23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075C77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172116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EC1CFC1" w14:textId="77777777" w:rsidTr="00C12748">
        <w:trPr>
          <w:trHeight w:val="284"/>
        </w:trPr>
        <w:tc>
          <w:tcPr>
            <w:tcW w:w="568" w:type="dxa"/>
          </w:tcPr>
          <w:p w14:paraId="02E9D302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24</w:t>
            </w:r>
          </w:p>
        </w:tc>
        <w:tc>
          <w:tcPr>
            <w:tcW w:w="5680" w:type="dxa"/>
            <w:vAlign w:val="center"/>
          </w:tcPr>
          <w:p w14:paraId="5F50A883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кабінок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сантехнічних</w:t>
            </w:r>
            <w:proofErr w:type="spellEnd"/>
          </w:p>
        </w:tc>
        <w:tc>
          <w:tcPr>
            <w:tcW w:w="992" w:type="dxa"/>
            <w:vAlign w:val="center"/>
          </w:tcPr>
          <w:p w14:paraId="345D954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5358CC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7265A38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3F3C9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04893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A11797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B6EC78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3E9E12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E6EB3B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7F034B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52318C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E7ABBB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58086D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56F33390" w14:textId="77777777" w:rsidTr="00C12748">
        <w:trPr>
          <w:trHeight w:val="284"/>
        </w:trPr>
        <w:tc>
          <w:tcPr>
            <w:tcW w:w="568" w:type="dxa"/>
          </w:tcPr>
          <w:p w14:paraId="7C4BFD4B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25</w:t>
            </w:r>
          </w:p>
        </w:tc>
        <w:tc>
          <w:tcPr>
            <w:tcW w:w="5680" w:type="dxa"/>
            <w:vAlign w:val="center"/>
          </w:tcPr>
          <w:p w14:paraId="0A4132D1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вимикачів</w:t>
            </w:r>
            <w:proofErr w:type="spellEnd"/>
          </w:p>
        </w:tc>
        <w:tc>
          <w:tcPr>
            <w:tcW w:w="992" w:type="dxa"/>
            <w:vAlign w:val="center"/>
          </w:tcPr>
          <w:p w14:paraId="0247261D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E8DE41F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2475854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87DE7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6E995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FD0F6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644746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325DA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640698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01E067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AE9C3B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50612D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50D369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62ED10F" w14:textId="77777777" w:rsidTr="00C12748">
        <w:trPr>
          <w:trHeight w:val="284"/>
        </w:trPr>
        <w:tc>
          <w:tcPr>
            <w:tcW w:w="568" w:type="dxa"/>
          </w:tcPr>
          <w:p w14:paraId="4B0E01D0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26</w:t>
            </w:r>
          </w:p>
        </w:tc>
        <w:tc>
          <w:tcPr>
            <w:tcW w:w="5680" w:type="dxa"/>
            <w:vAlign w:val="center"/>
          </w:tcPr>
          <w:p w14:paraId="736874FB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унітазу</w:t>
            </w:r>
            <w:proofErr w:type="spellEnd"/>
          </w:p>
        </w:tc>
        <w:tc>
          <w:tcPr>
            <w:tcW w:w="992" w:type="dxa"/>
            <w:vAlign w:val="center"/>
          </w:tcPr>
          <w:p w14:paraId="095CBB05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57F6FC7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44F011A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E18D1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EE239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DD7295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25A139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4AEAD5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C3DF8B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07B883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E25192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0435E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37F500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6FC2AB4D" w14:textId="77777777" w:rsidTr="00C12748">
        <w:trPr>
          <w:trHeight w:val="284"/>
        </w:trPr>
        <w:tc>
          <w:tcPr>
            <w:tcW w:w="568" w:type="dxa"/>
          </w:tcPr>
          <w:p w14:paraId="0D1715D7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27</w:t>
            </w:r>
          </w:p>
        </w:tc>
        <w:tc>
          <w:tcPr>
            <w:tcW w:w="5680" w:type="dxa"/>
            <w:vAlign w:val="center"/>
          </w:tcPr>
          <w:p w14:paraId="49AD8BC2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умивальника</w:t>
            </w:r>
            <w:proofErr w:type="spellEnd"/>
          </w:p>
        </w:tc>
        <w:tc>
          <w:tcPr>
            <w:tcW w:w="992" w:type="dxa"/>
            <w:vAlign w:val="center"/>
          </w:tcPr>
          <w:p w14:paraId="21D7633A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F066210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12ECF04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CAC64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25A6F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B83911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162427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19D065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009A83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D868FE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E4AA56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0B7FAC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D1D153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029BEE31" w14:textId="77777777" w:rsidTr="00C12748">
        <w:trPr>
          <w:trHeight w:val="284"/>
        </w:trPr>
        <w:tc>
          <w:tcPr>
            <w:tcW w:w="568" w:type="dxa"/>
          </w:tcPr>
          <w:p w14:paraId="1A329326" w14:textId="77777777" w:rsidR="00C12748" w:rsidRPr="00A57E9F" w:rsidRDefault="00C12748" w:rsidP="00254A61">
            <w:pPr>
              <w:jc w:val="center"/>
              <w:rPr>
                <w:lang w:val="uk-UA"/>
              </w:rPr>
            </w:pPr>
            <w:r w:rsidRPr="00A57E9F">
              <w:rPr>
                <w:lang w:val="uk-UA"/>
              </w:rPr>
              <w:t>28</w:t>
            </w:r>
          </w:p>
        </w:tc>
        <w:tc>
          <w:tcPr>
            <w:tcW w:w="5680" w:type="dxa"/>
            <w:vAlign w:val="center"/>
          </w:tcPr>
          <w:p w14:paraId="2143DB1E" w14:textId="77777777" w:rsidR="00C12748" w:rsidRDefault="00C12748" w:rsidP="00254A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14:paraId="4339DE39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E0EFFC2" w14:textId="77777777" w:rsidR="00C12748" w:rsidRDefault="00C12748" w:rsidP="00254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4076812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45A08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2CB3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E119D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AA9E61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2ECB9A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E9BF9F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0D1439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71A96A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212515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3C689A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C4028C" w14:paraId="7DD302D2" w14:textId="77777777" w:rsidTr="00C12748">
        <w:trPr>
          <w:trHeight w:val="284"/>
        </w:trPr>
        <w:tc>
          <w:tcPr>
            <w:tcW w:w="8081" w:type="dxa"/>
            <w:gridSpan w:val="4"/>
          </w:tcPr>
          <w:p w14:paraId="330D8074" w14:textId="269B6764" w:rsidR="00C12748" w:rsidRPr="00943602" w:rsidRDefault="00C12748" w:rsidP="00254A61">
            <w:pPr>
              <w:jc w:val="center"/>
              <w:rPr>
                <w:color w:val="000000"/>
                <w:lang w:val="ru-RU"/>
              </w:rPr>
            </w:pP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>Санвуз</w:t>
            </w:r>
            <w:r w:rsidR="00943602">
              <w:rPr>
                <w:rFonts w:ascii="Arial" w:hAnsi="Arial" w:cs="Arial"/>
                <w:b/>
                <w:bCs/>
                <w:color w:val="000000"/>
                <w:lang w:val="uk-UA"/>
              </w:rPr>
              <w:t>о</w:t>
            </w: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>л №</w:t>
            </w:r>
            <w:r>
              <w:rPr>
                <w:rFonts w:ascii="Arial" w:hAnsi="Arial" w:cs="Arial"/>
                <w:b/>
                <w:bCs/>
                <w:color w:val="000000"/>
                <w:lang w:val="uk-UA"/>
              </w:rPr>
              <w:t>2</w:t>
            </w: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lang w:val="uk-UA"/>
              </w:rPr>
              <w:t>Чоловічий</w:t>
            </w:r>
            <w:r w:rsidRPr="008B3BED">
              <w:rPr>
                <w:rFonts w:ascii="Arial" w:hAnsi="Arial" w:cs="Arial"/>
                <w:b/>
                <w:bCs/>
                <w:color w:val="000000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943602">
              <w:rPr>
                <w:rFonts w:ascii="Arial" w:hAnsi="Arial" w:cs="Arial"/>
                <w:b/>
                <w:bCs/>
                <w:color w:val="000000"/>
                <w:lang w:val="uk-UA"/>
              </w:rPr>
              <w:t>Загальна площа-</w:t>
            </w:r>
            <w:r>
              <w:rPr>
                <w:rFonts w:ascii="Arial" w:hAnsi="Arial" w:cs="Arial"/>
                <w:b/>
                <w:bCs/>
                <w:color w:val="000000"/>
                <w:lang w:val="uk-UA"/>
              </w:rPr>
              <w:t xml:space="preserve"> 9,0</w:t>
            </w:r>
            <w:r w:rsidRPr="00116C12">
              <w:rPr>
                <w:rFonts w:ascii="Arial" w:eastAsia="Arial" w:hAnsi="Arial" w:cs="Arial"/>
                <w:b/>
                <w:lang w:val="ru-RU"/>
              </w:rPr>
              <w:t xml:space="preserve"> м</w:t>
            </w:r>
            <w:r w:rsidRPr="00116C12">
              <w:rPr>
                <w:rFonts w:ascii="Arial" w:eastAsia="Arial" w:hAnsi="Arial" w:cs="Arial"/>
                <w:b/>
                <w:vertAlign w:val="superscript"/>
                <w:lang w:val="ru-RU"/>
              </w:rPr>
              <w:t>2</w:t>
            </w:r>
          </w:p>
        </w:tc>
        <w:tc>
          <w:tcPr>
            <w:tcW w:w="6197" w:type="dxa"/>
            <w:gridSpan w:val="11"/>
            <w:shd w:val="clear" w:color="auto" w:fill="FFFFFF" w:themeFill="background1"/>
          </w:tcPr>
          <w:p w14:paraId="2805B3E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92E1603" w14:textId="77777777" w:rsidTr="00C12748">
        <w:trPr>
          <w:trHeight w:val="284"/>
        </w:trPr>
        <w:tc>
          <w:tcPr>
            <w:tcW w:w="8081" w:type="dxa"/>
            <w:gridSpan w:val="4"/>
          </w:tcPr>
          <w:p w14:paraId="2320400E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І. </w:t>
            </w:r>
            <w:proofErr w:type="spellStart"/>
            <w:r w:rsidRPr="00563256">
              <w:rPr>
                <w:b/>
              </w:rPr>
              <w:t>Демонтажні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  <w:tc>
          <w:tcPr>
            <w:tcW w:w="6197" w:type="dxa"/>
            <w:gridSpan w:val="11"/>
            <w:shd w:val="clear" w:color="auto" w:fill="FFFFFF" w:themeFill="background1"/>
          </w:tcPr>
          <w:p w14:paraId="2746260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04D86632" w14:textId="77777777" w:rsidTr="00C12748">
        <w:trPr>
          <w:trHeight w:val="284"/>
        </w:trPr>
        <w:tc>
          <w:tcPr>
            <w:tcW w:w="568" w:type="dxa"/>
          </w:tcPr>
          <w:p w14:paraId="080F5CC4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</w:t>
            </w:r>
          </w:p>
        </w:tc>
        <w:tc>
          <w:tcPr>
            <w:tcW w:w="5680" w:type="dxa"/>
            <w:vAlign w:val="bottom"/>
          </w:tcPr>
          <w:p w14:paraId="50667F5A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перегородок</w:t>
            </w:r>
            <w:proofErr w:type="spellEnd"/>
          </w:p>
        </w:tc>
        <w:tc>
          <w:tcPr>
            <w:tcW w:w="992" w:type="dxa"/>
            <w:vAlign w:val="bottom"/>
          </w:tcPr>
          <w:p w14:paraId="073089B9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  <w:r w:rsidRPr="00116C12">
              <w:rPr>
                <w:rFonts w:ascii="Calibri" w:hAnsi="Calibri" w:cs="Calibri"/>
                <w:color w:val="000000"/>
              </w:rPr>
              <w:t>²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14:paraId="6C203281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7,1</w:t>
            </w:r>
          </w:p>
        </w:tc>
        <w:tc>
          <w:tcPr>
            <w:tcW w:w="557" w:type="dxa"/>
            <w:shd w:val="clear" w:color="auto" w:fill="FFFFFF" w:themeFill="background1"/>
          </w:tcPr>
          <w:p w14:paraId="2A3E76D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614F2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263E1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729F28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F49A83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7C62B6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87BF2E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6222B5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7E63F0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70D3B9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1B3412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04F39D7D" w14:textId="77777777" w:rsidTr="00C12748">
        <w:trPr>
          <w:trHeight w:val="284"/>
        </w:trPr>
        <w:tc>
          <w:tcPr>
            <w:tcW w:w="568" w:type="dxa"/>
          </w:tcPr>
          <w:p w14:paraId="7CD52F9A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</w:t>
            </w:r>
          </w:p>
        </w:tc>
        <w:tc>
          <w:tcPr>
            <w:tcW w:w="5680" w:type="dxa"/>
            <w:vAlign w:val="center"/>
          </w:tcPr>
          <w:p w14:paraId="199023EE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оздоблення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14:paraId="49BF140A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  <w:r w:rsidRPr="00116C12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2708E69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33</w:t>
            </w:r>
          </w:p>
        </w:tc>
        <w:tc>
          <w:tcPr>
            <w:tcW w:w="557" w:type="dxa"/>
            <w:shd w:val="clear" w:color="auto" w:fill="FFFFFF" w:themeFill="background1"/>
          </w:tcPr>
          <w:p w14:paraId="7314369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8061D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36DE3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CF7745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C3611F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15C99C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8837DB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77AD84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EC907B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13A007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930171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06512E6" w14:textId="77777777" w:rsidTr="00C12748">
        <w:trPr>
          <w:trHeight w:val="284"/>
        </w:trPr>
        <w:tc>
          <w:tcPr>
            <w:tcW w:w="568" w:type="dxa"/>
          </w:tcPr>
          <w:p w14:paraId="10ED71BF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3</w:t>
            </w:r>
          </w:p>
        </w:tc>
        <w:tc>
          <w:tcPr>
            <w:tcW w:w="5680" w:type="dxa"/>
            <w:vAlign w:val="center"/>
          </w:tcPr>
          <w:p w14:paraId="00315BBF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оздоблення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14:paraId="00995A13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  <w:r w:rsidRPr="00116C12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6213A69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13CA96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EEA08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90E60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FD69BD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724C75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003EB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972610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400F0A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31D2FD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1C0A6D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6CD633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BC45405" w14:textId="77777777" w:rsidTr="00C12748">
        <w:trPr>
          <w:trHeight w:val="284"/>
        </w:trPr>
        <w:tc>
          <w:tcPr>
            <w:tcW w:w="568" w:type="dxa"/>
          </w:tcPr>
          <w:p w14:paraId="6092D612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4</w:t>
            </w:r>
          </w:p>
        </w:tc>
        <w:tc>
          <w:tcPr>
            <w:tcW w:w="5680" w:type="dxa"/>
            <w:vAlign w:val="center"/>
          </w:tcPr>
          <w:p w14:paraId="7C2B6C8B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оздоблення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14:paraId="28F001F0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  <w:r w:rsidRPr="00116C12"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A872E54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4F0913B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4582E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BCDA8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31910E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3A9C11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262378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CF9D0A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6C7360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3703EF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42D510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989EFE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05A1BFFC" w14:textId="77777777" w:rsidTr="00C12748">
        <w:trPr>
          <w:trHeight w:val="284"/>
        </w:trPr>
        <w:tc>
          <w:tcPr>
            <w:tcW w:w="568" w:type="dxa"/>
          </w:tcPr>
          <w:p w14:paraId="55D81004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5</w:t>
            </w:r>
          </w:p>
        </w:tc>
        <w:tc>
          <w:tcPr>
            <w:tcW w:w="5680" w:type="dxa"/>
            <w:vAlign w:val="center"/>
          </w:tcPr>
          <w:p w14:paraId="5CEB5F3D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14:paraId="4CB195AE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3C80AFA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3C59FFB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B3389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8DD18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4AC842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957CC0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83AF0F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83C594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E39CF2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ACE287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1F3811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5AC7F7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6E53FD47" w14:textId="77777777" w:rsidTr="00C12748">
        <w:trPr>
          <w:trHeight w:val="284"/>
        </w:trPr>
        <w:tc>
          <w:tcPr>
            <w:tcW w:w="568" w:type="dxa"/>
          </w:tcPr>
          <w:p w14:paraId="294EE749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6</w:t>
            </w:r>
          </w:p>
        </w:tc>
        <w:tc>
          <w:tcPr>
            <w:tcW w:w="5680" w:type="dxa"/>
            <w:vAlign w:val="bottom"/>
          </w:tcPr>
          <w:p w14:paraId="530BB2F6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унітазів</w:t>
            </w:r>
            <w:proofErr w:type="spellEnd"/>
          </w:p>
        </w:tc>
        <w:tc>
          <w:tcPr>
            <w:tcW w:w="992" w:type="dxa"/>
            <w:vAlign w:val="center"/>
          </w:tcPr>
          <w:p w14:paraId="02DD603C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1C1A19C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7C619FE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408DF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94589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1844D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316DD9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F3F43F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91E51D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B365E0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FC2F45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5254CE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3033D5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02E741F" w14:textId="77777777" w:rsidTr="00C12748">
        <w:trPr>
          <w:trHeight w:val="284"/>
        </w:trPr>
        <w:tc>
          <w:tcPr>
            <w:tcW w:w="568" w:type="dxa"/>
          </w:tcPr>
          <w:p w14:paraId="2728771E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7</w:t>
            </w:r>
          </w:p>
        </w:tc>
        <w:tc>
          <w:tcPr>
            <w:tcW w:w="5680" w:type="dxa"/>
            <w:vAlign w:val="bottom"/>
          </w:tcPr>
          <w:p w14:paraId="566E8A25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пісуара</w:t>
            </w:r>
            <w:proofErr w:type="spellEnd"/>
          </w:p>
        </w:tc>
        <w:tc>
          <w:tcPr>
            <w:tcW w:w="992" w:type="dxa"/>
            <w:vAlign w:val="center"/>
          </w:tcPr>
          <w:p w14:paraId="69B69BE2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D872344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6460AC5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C047C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8E12F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779F21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C48E87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40C13F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E66138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D07785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29F41D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2AED35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7ED930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53A3E593" w14:textId="77777777" w:rsidTr="00C12748">
        <w:trPr>
          <w:trHeight w:val="284"/>
        </w:trPr>
        <w:tc>
          <w:tcPr>
            <w:tcW w:w="568" w:type="dxa"/>
          </w:tcPr>
          <w:p w14:paraId="3129976A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8</w:t>
            </w:r>
          </w:p>
        </w:tc>
        <w:tc>
          <w:tcPr>
            <w:tcW w:w="5680" w:type="dxa"/>
            <w:vAlign w:val="bottom"/>
          </w:tcPr>
          <w:p w14:paraId="23A2824B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умивальника</w:t>
            </w:r>
            <w:proofErr w:type="spellEnd"/>
          </w:p>
        </w:tc>
        <w:tc>
          <w:tcPr>
            <w:tcW w:w="992" w:type="dxa"/>
            <w:vAlign w:val="center"/>
          </w:tcPr>
          <w:p w14:paraId="2C6D4759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756DB79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5A2EAF5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0A46B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48DD8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3689E6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F928F8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98A59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F14E48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F8FC6A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9C452E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BAC384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8F82B5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A6032AB" w14:textId="77777777" w:rsidTr="00C12748">
        <w:trPr>
          <w:trHeight w:val="284"/>
        </w:trPr>
        <w:tc>
          <w:tcPr>
            <w:tcW w:w="568" w:type="dxa"/>
          </w:tcPr>
          <w:p w14:paraId="51AB15FD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9</w:t>
            </w:r>
          </w:p>
        </w:tc>
        <w:tc>
          <w:tcPr>
            <w:tcW w:w="5680" w:type="dxa"/>
            <w:vAlign w:val="bottom"/>
          </w:tcPr>
          <w:p w14:paraId="2B775FBB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каналізаційних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14:paraId="1DA05417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AC6B0F3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FFFFFF" w:themeFill="background1"/>
          </w:tcPr>
          <w:p w14:paraId="237F35C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3E71B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9DB80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DA994A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DB86F4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792FCB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CF6029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4CD922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D6D9AD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0DA29C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C81CB4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CB1DD41" w14:textId="77777777" w:rsidTr="00C12748">
        <w:trPr>
          <w:trHeight w:val="284"/>
        </w:trPr>
        <w:tc>
          <w:tcPr>
            <w:tcW w:w="568" w:type="dxa"/>
          </w:tcPr>
          <w:p w14:paraId="678495DF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10</w:t>
            </w:r>
          </w:p>
        </w:tc>
        <w:tc>
          <w:tcPr>
            <w:tcW w:w="5680" w:type="dxa"/>
            <w:vAlign w:val="bottom"/>
          </w:tcPr>
          <w:p w14:paraId="64767E5A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водопровідних</w:t>
            </w:r>
            <w:proofErr w:type="spellEnd"/>
            <w:r w:rsidRPr="00116C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C12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14:paraId="30DA2394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B93B949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2D37FB2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AB455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FCE3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7E78D0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91AB0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FE44A6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407AF9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5E7B05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464987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23A53D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2B0336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46DDFCD" w14:textId="77777777" w:rsidTr="00C12748">
        <w:trPr>
          <w:trHeight w:val="284"/>
        </w:trPr>
        <w:tc>
          <w:tcPr>
            <w:tcW w:w="568" w:type="dxa"/>
          </w:tcPr>
          <w:p w14:paraId="6E81B55E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11</w:t>
            </w:r>
          </w:p>
        </w:tc>
        <w:tc>
          <w:tcPr>
            <w:tcW w:w="5680" w:type="dxa"/>
            <w:vAlign w:val="bottom"/>
          </w:tcPr>
          <w:p w14:paraId="0117BE2E" w14:textId="77777777" w:rsidR="00C12748" w:rsidRDefault="00C12748" w:rsidP="00254A61">
            <w:pPr>
              <w:rPr>
                <w:color w:val="000000"/>
              </w:rPr>
            </w:pPr>
            <w:proofErr w:type="spellStart"/>
            <w:r w:rsidRPr="00116C12">
              <w:rPr>
                <w:color w:val="000000"/>
              </w:rPr>
              <w:t>Демонтаж</w:t>
            </w:r>
            <w:proofErr w:type="spellEnd"/>
            <w:r w:rsidRPr="00116C12">
              <w:rPr>
                <w:color w:val="000000"/>
              </w:rPr>
              <w:t xml:space="preserve"> </w:t>
            </w:r>
            <w:proofErr w:type="spellStart"/>
            <w:r w:rsidRPr="00116C12">
              <w:rPr>
                <w:color w:val="000000"/>
              </w:rPr>
              <w:t>перегородок</w:t>
            </w:r>
            <w:proofErr w:type="spellEnd"/>
          </w:p>
        </w:tc>
        <w:tc>
          <w:tcPr>
            <w:tcW w:w="992" w:type="dxa"/>
            <w:vAlign w:val="bottom"/>
          </w:tcPr>
          <w:p w14:paraId="06E794E6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116C12">
              <w:rPr>
                <w:color w:val="000000"/>
              </w:rPr>
              <w:t>м</w:t>
            </w:r>
            <w:r w:rsidRPr="00116C12">
              <w:rPr>
                <w:rFonts w:ascii="Calibri" w:hAnsi="Calibri" w:cs="Calibri"/>
                <w:color w:val="000000"/>
              </w:rPr>
              <w:t>²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14:paraId="7D47F925" w14:textId="77777777" w:rsidR="00C12748" w:rsidRDefault="00C12748" w:rsidP="00254A61">
            <w:pPr>
              <w:jc w:val="center"/>
              <w:rPr>
                <w:color w:val="000000"/>
              </w:rPr>
            </w:pPr>
            <w:r w:rsidRPr="00116C12">
              <w:rPr>
                <w:color w:val="000000"/>
              </w:rPr>
              <w:t>7,1</w:t>
            </w:r>
          </w:p>
        </w:tc>
        <w:tc>
          <w:tcPr>
            <w:tcW w:w="557" w:type="dxa"/>
            <w:shd w:val="clear" w:color="auto" w:fill="FFFFFF" w:themeFill="background1"/>
          </w:tcPr>
          <w:p w14:paraId="4D2DF19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9B35A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66402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CB7F50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83F033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46B961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E690DB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F41571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8B6ED3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CB6307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46F146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CFE487D" w14:textId="77777777" w:rsidTr="00C12748">
        <w:trPr>
          <w:trHeight w:val="284"/>
        </w:trPr>
        <w:tc>
          <w:tcPr>
            <w:tcW w:w="8081" w:type="dxa"/>
            <w:gridSpan w:val="4"/>
          </w:tcPr>
          <w:p w14:paraId="262F7A0A" w14:textId="77777777" w:rsidR="00C12748" w:rsidRPr="00C12748" w:rsidRDefault="00C12748" w:rsidP="00254A61">
            <w:pPr>
              <w:jc w:val="center"/>
              <w:rPr>
                <w:color w:val="000000"/>
                <w:szCs w:val="18"/>
              </w:rPr>
            </w:pPr>
            <w:proofErr w:type="spellStart"/>
            <w:r w:rsidRPr="00C12748">
              <w:rPr>
                <w:b/>
                <w:color w:val="000000"/>
                <w:szCs w:val="18"/>
              </w:rPr>
              <w:t>Розділ</w:t>
            </w:r>
            <w:proofErr w:type="spellEnd"/>
            <w:r w:rsidRPr="00C12748">
              <w:rPr>
                <w:b/>
                <w:color w:val="000000"/>
                <w:szCs w:val="18"/>
              </w:rPr>
              <w:t xml:space="preserve"> ІІ. </w:t>
            </w:r>
            <w:proofErr w:type="spellStart"/>
            <w:r w:rsidRPr="00C12748">
              <w:rPr>
                <w:b/>
                <w:color w:val="000000"/>
                <w:szCs w:val="18"/>
              </w:rPr>
              <w:t>Оздоблювальні</w:t>
            </w:r>
            <w:proofErr w:type="spellEnd"/>
            <w:r w:rsidRPr="00C12748">
              <w:rPr>
                <w:b/>
                <w:color w:val="000000"/>
                <w:szCs w:val="18"/>
              </w:rPr>
              <w:t xml:space="preserve"> </w:t>
            </w:r>
            <w:proofErr w:type="spellStart"/>
            <w:r w:rsidRPr="00C12748">
              <w:rPr>
                <w:b/>
                <w:color w:val="000000"/>
                <w:szCs w:val="18"/>
              </w:rPr>
              <w:t>роботи</w:t>
            </w:r>
            <w:proofErr w:type="spellEnd"/>
          </w:p>
        </w:tc>
        <w:tc>
          <w:tcPr>
            <w:tcW w:w="6197" w:type="dxa"/>
            <w:gridSpan w:val="11"/>
            <w:shd w:val="clear" w:color="auto" w:fill="FFFFFF" w:themeFill="background1"/>
          </w:tcPr>
          <w:p w14:paraId="06699ED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63D6E4C8" w14:textId="77777777" w:rsidTr="00C12748">
        <w:trPr>
          <w:trHeight w:val="284"/>
        </w:trPr>
        <w:tc>
          <w:tcPr>
            <w:tcW w:w="568" w:type="dxa"/>
          </w:tcPr>
          <w:p w14:paraId="622F9C5B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12</w:t>
            </w:r>
          </w:p>
        </w:tc>
        <w:tc>
          <w:tcPr>
            <w:tcW w:w="5680" w:type="dxa"/>
            <w:vAlign w:val="center"/>
          </w:tcPr>
          <w:p w14:paraId="578E2AB2" w14:textId="77777777" w:rsidR="00C12748" w:rsidRPr="00AB3067" w:rsidRDefault="00C12748" w:rsidP="00254A61">
            <w:pPr>
              <w:rPr>
                <w:color w:val="000000"/>
                <w:lang w:val="ru-RU"/>
              </w:rPr>
            </w:pPr>
            <w:proofErr w:type="spellStart"/>
            <w:r w:rsidRPr="00116C12">
              <w:rPr>
                <w:color w:val="000000"/>
                <w:lang w:val="ru-RU"/>
              </w:rPr>
              <w:t>Безпіщане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proofErr w:type="spellStart"/>
            <w:r w:rsidRPr="00116C12">
              <w:rPr>
                <w:color w:val="000000"/>
                <w:lang w:val="ru-RU"/>
              </w:rPr>
              <w:t>накриття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proofErr w:type="spellStart"/>
            <w:r w:rsidRPr="00116C12">
              <w:rPr>
                <w:color w:val="000000"/>
                <w:lang w:val="ru-RU"/>
              </w:rPr>
              <w:t>поверхонь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proofErr w:type="spellStart"/>
            <w:r w:rsidRPr="00116C12">
              <w:rPr>
                <w:color w:val="000000"/>
                <w:lang w:val="ru-RU"/>
              </w:rPr>
              <w:t>стін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proofErr w:type="spellStart"/>
            <w:r w:rsidRPr="00116C12">
              <w:rPr>
                <w:color w:val="000000"/>
                <w:lang w:val="ru-RU"/>
              </w:rPr>
              <w:t>штукатурним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proofErr w:type="spellStart"/>
            <w:r w:rsidRPr="00116C12">
              <w:rPr>
                <w:color w:val="000000"/>
                <w:lang w:val="ru-RU"/>
              </w:rPr>
              <w:t>розчином</w:t>
            </w:r>
            <w:proofErr w:type="spellEnd"/>
            <w:r w:rsidRPr="00116C12">
              <w:rPr>
                <w:color w:val="000000"/>
                <w:lang w:val="ru-RU"/>
              </w:rPr>
              <w:t xml:space="preserve"> при </w:t>
            </w:r>
            <w:proofErr w:type="spellStart"/>
            <w:r w:rsidRPr="00116C12">
              <w:rPr>
                <w:color w:val="000000"/>
                <w:lang w:val="ru-RU"/>
              </w:rPr>
              <w:t>нанесенні</w:t>
            </w:r>
            <w:proofErr w:type="spellEnd"/>
            <w:r w:rsidRPr="00116C12">
              <w:rPr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992" w:type="dxa"/>
            <w:vAlign w:val="center"/>
          </w:tcPr>
          <w:p w14:paraId="0408CE2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0D864D6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57" w:type="dxa"/>
            <w:shd w:val="clear" w:color="auto" w:fill="FFFFFF" w:themeFill="background1"/>
          </w:tcPr>
          <w:p w14:paraId="68A13CF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AC6D5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EAFFB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5FEA6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9B0B86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A0183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7CE086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624BB5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A330E3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3B4E3C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D93A2B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39EF23A7" w14:textId="77777777" w:rsidTr="00C12748">
        <w:trPr>
          <w:trHeight w:val="284"/>
        </w:trPr>
        <w:tc>
          <w:tcPr>
            <w:tcW w:w="568" w:type="dxa"/>
          </w:tcPr>
          <w:p w14:paraId="4613A85E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13</w:t>
            </w:r>
          </w:p>
        </w:tc>
        <w:tc>
          <w:tcPr>
            <w:tcW w:w="5680" w:type="dxa"/>
            <w:vAlign w:val="center"/>
          </w:tcPr>
          <w:p w14:paraId="7B2F0492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Вирівнювання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14:paraId="55CF60DB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FC3894E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5B771D5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ADB90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9FDEE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23798A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9E7990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4E780E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0482CE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BF05D3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F35982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61B8DA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A1605F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6EEE134" w14:textId="77777777" w:rsidTr="00C12748">
        <w:trPr>
          <w:trHeight w:val="284"/>
        </w:trPr>
        <w:tc>
          <w:tcPr>
            <w:tcW w:w="568" w:type="dxa"/>
          </w:tcPr>
          <w:p w14:paraId="2637988F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14</w:t>
            </w:r>
          </w:p>
        </w:tc>
        <w:tc>
          <w:tcPr>
            <w:tcW w:w="5680" w:type="dxa"/>
            <w:vAlign w:val="center"/>
          </w:tcPr>
          <w:p w14:paraId="3DE46617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Вирівнювання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14:paraId="7E2D4669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9F323FB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6FB8152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1018C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93CA0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8BA8E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7EBD10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CBE93C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637B61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250B1B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CBED03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F47795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4060B5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4490605" w14:textId="77777777" w:rsidTr="00C12748">
        <w:trPr>
          <w:trHeight w:val="284"/>
        </w:trPr>
        <w:tc>
          <w:tcPr>
            <w:tcW w:w="568" w:type="dxa"/>
          </w:tcPr>
          <w:p w14:paraId="35424974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15</w:t>
            </w:r>
          </w:p>
        </w:tc>
        <w:tc>
          <w:tcPr>
            <w:tcW w:w="5680" w:type="dxa"/>
            <w:vAlign w:val="center"/>
          </w:tcPr>
          <w:p w14:paraId="4B08BE82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електропроводки</w:t>
            </w:r>
            <w:proofErr w:type="spellEnd"/>
          </w:p>
        </w:tc>
        <w:tc>
          <w:tcPr>
            <w:tcW w:w="992" w:type="dxa"/>
            <w:vAlign w:val="center"/>
          </w:tcPr>
          <w:p w14:paraId="2981532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15EBA8E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0A27C1D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43157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9A517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5340BA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8B02C8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9A94AF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EAD3B8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6D2399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9F7ED2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752042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0771AB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7AC1DD74" w14:textId="77777777" w:rsidTr="00C12748">
        <w:trPr>
          <w:trHeight w:val="284"/>
        </w:trPr>
        <w:tc>
          <w:tcPr>
            <w:tcW w:w="568" w:type="dxa"/>
          </w:tcPr>
          <w:p w14:paraId="4078CD5A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16</w:t>
            </w:r>
          </w:p>
        </w:tc>
        <w:tc>
          <w:tcPr>
            <w:tcW w:w="5680" w:type="dxa"/>
            <w:vAlign w:val="center"/>
          </w:tcPr>
          <w:p w14:paraId="756ABFDF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каналізаційних</w:t>
            </w:r>
            <w:proofErr w:type="spellEnd"/>
            <w:r>
              <w:rPr>
                <w:color w:val="000000"/>
              </w:rPr>
              <w:t xml:space="preserve"> Ø 110</w:t>
            </w:r>
          </w:p>
        </w:tc>
        <w:tc>
          <w:tcPr>
            <w:tcW w:w="992" w:type="dxa"/>
            <w:vAlign w:val="center"/>
          </w:tcPr>
          <w:p w14:paraId="1B4FC779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EA4315D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FFFFFF" w:themeFill="background1"/>
          </w:tcPr>
          <w:p w14:paraId="5C06B6C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9E725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94639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4BD93B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7D890A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A3105F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5BFC02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83AB08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E93965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EFA88C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C5D1A2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94AB052" w14:textId="77777777" w:rsidTr="00C12748">
        <w:trPr>
          <w:trHeight w:val="284"/>
        </w:trPr>
        <w:tc>
          <w:tcPr>
            <w:tcW w:w="568" w:type="dxa"/>
          </w:tcPr>
          <w:p w14:paraId="7A599250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17</w:t>
            </w:r>
          </w:p>
        </w:tc>
        <w:tc>
          <w:tcPr>
            <w:tcW w:w="5680" w:type="dxa"/>
            <w:vAlign w:val="center"/>
          </w:tcPr>
          <w:p w14:paraId="594F0BE9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каналізаційних</w:t>
            </w:r>
            <w:proofErr w:type="spellEnd"/>
            <w:r>
              <w:rPr>
                <w:color w:val="000000"/>
              </w:rPr>
              <w:t xml:space="preserve"> Ø 50</w:t>
            </w:r>
          </w:p>
        </w:tc>
        <w:tc>
          <w:tcPr>
            <w:tcW w:w="992" w:type="dxa"/>
            <w:vAlign w:val="center"/>
          </w:tcPr>
          <w:p w14:paraId="4888C56E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20AFA5B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3A33566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86124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78AA8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832CA5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F8A635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B130A9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489AC2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09E2C9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F2136D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8424A8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231BDC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00EE4E72" w14:textId="77777777" w:rsidTr="00C12748">
        <w:trPr>
          <w:trHeight w:val="284"/>
        </w:trPr>
        <w:tc>
          <w:tcPr>
            <w:tcW w:w="568" w:type="dxa"/>
          </w:tcPr>
          <w:p w14:paraId="515B0DA3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18</w:t>
            </w:r>
          </w:p>
        </w:tc>
        <w:tc>
          <w:tcPr>
            <w:tcW w:w="5680" w:type="dxa"/>
            <w:vAlign w:val="center"/>
          </w:tcPr>
          <w:p w14:paraId="2D26FA83" w14:textId="77777777" w:rsidR="00C12748" w:rsidRPr="00AB3067" w:rsidRDefault="00C12748" w:rsidP="00254A61">
            <w:pPr>
              <w:rPr>
                <w:color w:val="000000"/>
                <w:lang w:val="ru-RU"/>
              </w:rPr>
            </w:pPr>
            <w:r w:rsidRPr="00116C12">
              <w:rPr>
                <w:color w:val="000000"/>
                <w:lang w:val="ru-RU"/>
              </w:rPr>
              <w:t xml:space="preserve">Монтаж труб </w:t>
            </w:r>
            <w:proofErr w:type="spellStart"/>
            <w:r w:rsidRPr="00116C12">
              <w:rPr>
                <w:color w:val="000000"/>
                <w:lang w:val="ru-RU"/>
              </w:rPr>
              <w:t>водопровідних</w:t>
            </w:r>
            <w:proofErr w:type="spellEnd"/>
            <w:r w:rsidRPr="00116C12">
              <w:rPr>
                <w:color w:val="000000"/>
                <w:lang w:val="ru-RU"/>
              </w:rPr>
              <w:t xml:space="preserve"> Ø </w:t>
            </w:r>
            <w:r>
              <w:rPr>
                <w:color w:val="000000"/>
              </w:rPr>
              <w:t>PN</w:t>
            </w:r>
            <w:r w:rsidRPr="00116C12">
              <w:rPr>
                <w:color w:val="000000"/>
                <w:lang w:val="ru-RU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14:paraId="4B653454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49551F6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14:paraId="6F75FCD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2BAD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75F2F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FF6BE0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7E5EE2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AED806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6367B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48E231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BE59DE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2E83BC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24A215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7A2B74AD" w14:textId="77777777" w:rsidTr="00C12748">
        <w:trPr>
          <w:trHeight w:val="284"/>
        </w:trPr>
        <w:tc>
          <w:tcPr>
            <w:tcW w:w="568" w:type="dxa"/>
          </w:tcPr>
          <w:p w14:paraId="5144093C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19</w:t>
            </w:r>
          </w:p>
        </w:tc>
        <w:tc>
          <w:tcPr>
            <w:tcW w:w="5680" w:type="dxa"/>
            <w:vAlign w:val="center"/>
          </w:tcPr>
          <w:p w14:paraId="3A2327E1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плитки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підлогу</w:t>
            </w:r>
            <w:proofErr w:type="spellEnd"/>
          </w:p>
        </w:tc>
        <w:tc>
          <w:tcPr>
            <w:tcW w:w="992" w:type="dxa"/>
            <w:vAlign w:val="center"/>
          </w:tcPr>
          <w:p w14:paraId="71BDA2F3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32137AC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7C616A7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3E652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BB177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88097C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84AD1A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959EE3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A15ED6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640A43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8E9979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46A71F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2A334B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6BFA7E69" w14:textId="77777777" w:rsidTr="00C12748">
        <w:trPr>
          <w:trHeight w:val="284"/>
        </w:trPr>
        <w:tc>
          <w:tcPr>
            <w:tcW w:w="568" w:type="dxa"/>
          </w:tcPr>
          <w:p w14:paraId="70280343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20</w:t>
            </w:r>
          </w:p>
        </w:tc>
        <w:tc>
          <w:tcPr>
            <w:tcW w:w="5680" w:type="dxa"/>
            <w:vAlign w:val="center"/>
          </w:tcPr>
          <w:p w14:paraId="4A120944" w14:textId="77777777" w:rsidR="00C12748" w:rsidRPr="00AB3067" w:rsidRDefault="00C12748" w:rsidP="00254A61">
            <w:pPr>
              <w:rPr>
                <w:color w:val="000000"/>
                <w:lang w:val="ru-RU"/>
              </w:rPr>
            </w:pPr>
            <w:proofErr w:type="spellStart"/>
            <w:r w:rsidRPr="00116C12">
              <w:rPr>
                <w:color w:val="000000"/>
                <w:lang w:val="ru-RU"/>
              </w:rPr>
              <w:t>Укладання</w:t>
            </w:r>
            <w:proofErr w:type="spellEnd"/>
            <w:r w:rsidRPr="00116C12">
              <w:rPr>
                <w:color w:val="000000"/>
                <w:lang w:val="ru-RU"/>
              </w:rPr>
              <w:t xml:space="preserve"> плитки на </w:t>
            </w:r>
            <w:proofErr w:type="spellStart"/>
            <w:r w:rsidRPr="00116C12">
              <w:rPr>
                <w:color w:val="000000"/>
                <w:lang w:val="ru-RU"/>
              </w:rPr>
              <w:t>стіни</w:t>
            </w:r>
            <w:proofErr w:type="spellEnd"/>
            <w:r w:rsidRPr="00116C1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h</w:t>
            </w:r>
            <w:r w:rsidRPr="00116C12">
              <w:rPr>
                <w:color w:val="000000"/>
                <w:lang w:val="ru-RU"/>
              </w:rPr>
              <w:t>=1.5м</w:t>
            </w:r>
          </w:p>
        </w:tc>
        <w:tc>
          <w:tcPr>
            <w:tcW w:w="992" w:type="dxa"/>
            <w:vAlign w:val="center"/>
          </w:tcPr>
          <w:p w14:paraId="30FA4D25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D6E5D4F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557" w:type="dxa"/>
            <w:shd w:val="clear" w:color="auto" w:fill="FFFFFF" w:themeFill="background1"/>
          </w:tcPr>
          <w:p w14:paraId="5DFE638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3C5AD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75405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6334FA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984CEE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701739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DBB55B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6D5529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0CE01E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A2D059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C3B5A0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0ADAEE7" w14:textId="77777777" w:rsidTr="00C12748">
        <w:trPr>
          <w:trHeight w:val="284"/>
        </w:trPr>
        <w:tc>
          <w:tcPr>
            <w:tcW w:w="568" w:type="dxa"/>
          </w:tcPr>
          <w:p w14:paraId="03D06C3F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21</w:t>
            </w:r>
          </w:p>
        </w:tc>
        <w:tc>
          <w:tcPr>
            <w:tcW w:w="5680" w:type="dxa"/>
            <w:vAlign w:val="center"/>
          </w:tcPr>
          <w:p w14:paraId="6DD56827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</w:t>
            </w:r>
            <w:proofErr w:type="spellEnd"/>
            <w:r>
              <w:rPr>
                <w:color w:val="000000"/>
                <w:lang w:val="uk-UA"/>
              </w:rPr>
              <w:t>к</w:t>
            </w:r>
            <w:proofErr w:type="spellStart"/>
            <w:r>
              <w:rPr>
                <w:color w:val="000000"/>
              </w:rPr>
              <w:t>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стін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F099402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D7FE3AD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557" w:type="dxa"/>
            <w:shd w:val="clear" w:color="auto" w:fill="FFFFFF" w:themeFill="background1"/>
          </w:tcPr>
          <w:p w14:paraId="4E4E1A3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51B7C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0445C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DF5C02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7D88DD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C6B25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6B4C51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FFAE00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6701A2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5A7D57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2B5BA0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01D9E63" w14:textId="77777777" w:rsidTr="00C12748">
        <w:trPr>
          <w:trHeight w:val="284"/>
        </w:trPr>
        <w:tc>
          <w:tcPr>
            <w:tcW w:w="568" w:type="dxa"/>
          </w:tcPr>
          <w:p w14:paraId="421B9508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lastRenderedPageBreak/>
              <w:t>22</w:t>
            </w:r>
          </w:p>
        </w:tc>
        <w:tc>
          <w:tcPr>
            <w:tcW w:w="5680" w:type="dxa"/>
            <w:vAlign w:val="center"/>
          </w:tcPr>
          <w:p w14:paraId="373127D4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Фарбування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14:paraId="73D1B446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EFDCD7A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557" w:type="dxa"/>
            <w:shd w:val="clear" w:color="auto" w:fill="FFFFFF" w:themeFill="background1"/>
          </w:tcPr>
          <w:p w14:paraId="79C0987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A5CA3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4BC12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83DC3E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491E48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BF957A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7A378A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5579AB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CD763B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E18C8B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7D98DB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5B7DE73" w14:textId="77777777" w:rsidTr="00C12748">
        <w:trPr>
          <w:trHeight w:val="284"/>
        </w:trPr>
        <w:tc>
          <w:tcPr>
            <w:tcW w:w="568" w:type="dxa"/>
          </w:tcPr>
          <w:p w14:paraId="4B5202B2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23</w:t>
            </w:r>
          </w:p>
        </w:tc>
        <w:tc>
          <w:tcPr>
            <w:tcW w:w="5680" w:type="dxa"/>
            <w:vAlign w:val="center"/>
          </w:tcPr>
          <w:p w14:paraId="243E527D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Оздоблювання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стелі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натяжна стеля</w:t>
            </w:r>
          </w:p>
        </w:tc>
        <w:tc>
          <w:tcPr>
            <w:tcW w:w="992" w:type="dxa"/>
            <w:vAlign w:val="center"/>
          </w:tcPr>
          <w:p w14:paraId="05EF478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796B4EB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7" w:type="dxa"/>
            <w:shd w:val="clear" w:color="auto" w:fill="FFFFFF" w:themeFill="background1"/>
          </w:tcPr>
          <w:p w14:paraId="7BA776C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84C79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E9220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CCC29C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F6BCE6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5DAED5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ACED50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BCE510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506F57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704EA5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29E15D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7EFCA3E9" w14:textId="77777777" w:rsidTr="00C12748">
        <w:trPr>
          <w:trHeight w:val="284"/>
        </w:trPr>
        <w:tc>
          <w:tcPr>
            <w:tcW w:w="568" w:type="dxa"/>
          </w:tcPr>
          <w:p w14:paraId="49DDAE5B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24</w:t>
            </w:r>
          </w:p>
        </w:tc>
        <w:tc>
          <w:tcPr>
            <w:tcW w:w="5680" w:type="dxa"/>
            <w:vAlign w:val="center"/>
          </w:tcPr>
          <w:p w14:paraId="5876A4F6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center"/>
          </w:tcPr>
          <w:p w14:paraId="5AA34B48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58BE1CC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2262246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1A6BD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A7DF5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D2FC3F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C7E309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01A60A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EFBAEA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86731E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9F2357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BFA329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874415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709498C9" w14:textId="77777777" w:rsidTr="00C12748">
        <w:trPr>
          <w:trHeight w:val="284"/>
        </w:trPr>
        <w:tc>
          <w:tcPr>
            <w:tcW w:w="568" w:type="dxa"/>
          </w:tcPr>
          <w:p w14:paraId="3D293002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25</w:t>
            </w:r>
          </w:p>
        </w:tc>
        <w:tc>
          <w:tcPr>
            <w:tcW w:w="5680" w:type="dxa"/>
            <w:vAlign w:val="center"/>
          </w:tcPr>
          <w:p w14:paraId="70239B0F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вимикачів</w:t>
            </w:r>
            <w:proofErr w:type="spellEnd"/>
          </w:p>
        </w:tc>
        <w:tc>
          <w:tcPr>
            <w:tcW w:w="992" w:type="dxa"/>
            <w:vAlign w:val="center"/>
          </w:tcPr>
          <w:p w14:paraId="21008297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B9EA35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7FEC005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D5E00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FF241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519244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091BD6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21B7A0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3240F3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9689A2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CEFB17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277615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8DE3B4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3763A283" w14:textId="77777777" w:rsidTr="00C12748">
        <w:trPr>
          <w:trHeight w:val="284"/>
        </w:trPr>
        <w:tc>
          <w:tcPr>
            <w:tcW w:w="568" w:type="dxa"/>
          </w:tcPr>
          <w:p w14:paraId="0FB6453E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26</w:t>
            </w:r>
          </w:p>
        </w:tc>
        <w:tc>
          <w:tcPr>
            <w:tcW w:w="5680" w:type="dxa"/>
            <w:vAlign w:val="center"/>
          </w:tcPr>
          <w:p w14:paraId="5E8B167E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кабінок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сантехнічних</w:t>
            </w:r>
            <w:proofErr w:type="spellEnd"/>
          </w:p>
        </w:tc>
        <w:tc>
          <w:tcPr>
            <w:tcW w:w="992" w:type="dxa"/>
            <w:vAlign w:val="center"/>
          </w:tcPr>
          <w:p w14:paraId="18EAB7BE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F97B0F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796BDAE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B8AE99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0EFAB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2B56E9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55F5EC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6C30726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2F6325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9F719D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7A710D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F3DE9B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53CC52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29F376A4" w14:textId="77777777" w:rsidTr="00C12748">
        <w:trPr>
          <w:trHeight w:val="284"/>
        </w:trPr>
        <w:tc>
          <w:tcPr>
            <w:tcW w:w="568" w:type="dxa"/>
          </w:tcPr>
          <w:p w14:paraId="045E4A7E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27</w:t>
            </w:r>
          </w:p>
        </w:tc>
        <w:tc>
          <w:tcPr>
            <w:tcW w:w="5680" w:type="dxa"/>
            <w:vAlign w:val="center"/>
          </w:tcPr>
          <w:p w14:paraId="305C8184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унітаз</w:t>
            </w:r>
            <w:proofErr w:type="spellEnd"/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992" w:type="dxa"/>
            <w:vAlign w:val="center"/>
          </w:tcPr>
          <w:p w14:paraId="67E17234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EE71925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14:paraId="12BC7BA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DFAB8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C3297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81982A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5B6401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BC6BDFB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272FC0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03C95E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F50941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14D2A6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8601AD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4C1728F4" w14:textId="77777777" w:rsidTr="00C12748">
        <w:trPr>
          <w:trHeight w:val="284"/>
        </w:trPr>
        <w:tc>
          <w:tcPr>
            <w:tcW w:w="568" w:type="dxa"/>
          </w:tcPr>
          <w:p w14:paraId="7C1B29B2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28</w:t>
            </w:r>
          </w:p>
        </w:tc>
        <w:tc>
          <w:tcPr>
            <w:tcW w:w="5680" w:type="dxa"/>
            <w:vAlign w:val="center"/>
          </w:tcPr>
          <w:p w14:paraId="391B93BE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перегородок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пісуарів</w:t>
            </w:r>
            <w:proofErr w:type="spellEnd"/>
          </w:p>
        </w:tc>
        <w:tc>
          <w:tcPr>
            <w:tcW w:w="992" w:type="dxa"/>
            <w:vAlign w:val="center"/>
          </w:tcPr>
          <w:p w14:paraId="71FFA016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6AD5171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721A5A2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017EF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7143E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0475507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B95D27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DB8392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F74AAA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9C30E8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B11065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72C30F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55F178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509B5E1D" w14:textId="77777777" w:rsidTr="00C12748">
        <w:trPr>
          <w:trHeight w:val="284"/>
        </w:trPr>
        <w:tc>
          <w:tcPr>
            <w:tcW w:w="568" w:type="dxa"/>
          </w:tcPr>
          <w:p w14:paraId="2F8B0357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29</w:t>
            </w:r>
          </w:p>
        </w:tc>
        <w:tc>
          <w:tcPr>
            <w:tcW w:w="5680" w:type="dxa"/>
            <w:vAlign w:val="bottom"/>
          </w:tcPr>
          <w:p w14:paraId="030BED43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пісуара</w:t>
            </w:r>
            <w:proofErr w:type="spellEnd"/>
          </w:p>
        </w:tc>
        <w:tc>
          <w:tcPr>
            <w:tcW w:w="992" w:type="dxa"/>
            <w:vAlign w:val="center"/>
          </w:tcPr>
          <w:p w14:paraId="7B99CFD8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6C78DA0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4091232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FE0B2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FD8572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7EF5307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F504A9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649B60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34DA09F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BBCD1CC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5C9582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8469560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6DD3DD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12748" w:rsidRPr="00A9453A" w14:paraId="14965946" w14:textId="77777777" w:rsidTr="00C12748">
        <w:trPr>
          <w:trHeight w:val="284"/>
        </w:trPr>
        <w:tc>
          <w:tcPr>
            <w:tcW w:w="568" w:type="dxa"/>
          </w:tcPr>
          <w:p w14:paraId="73767106" w14:textId="77777777" w:rsidR="00C12748" w:rsidRPr="00C12748" w:rsidRDefault="00C12748" w:rsidP="00254A61">
            <w:pPr>
              <w:jc w:val="center"/>
              <w:rPr>
                <w:szCs w:val="18"/>
                <w:lang w:val="uk-UA"/>
              </w:rPr>
            </w:pPr>
            <w:r w:rsidRPr="00C12748">
              <w:rPr>
                <w:szCs w:val="18"/>
                <w:lang w:val="uk-UA"/>
              </w:rPr>
              <w:t>30</w:t>
            </w:r>
          </w:p>
        </w:tc>
        <w:tc>
          <w:tcPr>
            <w:tcW w:w="5680" w:type="dxa"/>
            <w:vAlign w:val="center"/>
          </w:tcPr>
          <w:p w14:paraId="21DAE200" w14:textId="77777777" w:rsidR="00C12748" w:rsidRDefault="00C12748" w:rsidP="00254A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Монтаж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умивальника</w:t>
            </w:r>
            <w:proofErr w:type="spellEnd"/>
          </w:p>
        </w:tc>
        <w:tc>
          <w:tcPr>
            <w:tcW w:w="992" w:type="dxa"/>
            <w:vAlign w:val="center"/>
          </w:tcPr>
          <w:p w14:paraId="651CE65A" w14:textId="77777777" w:rsidR="00C12748" w:rsidRDefault="00C12748" w:rsidP="00254A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0BDE80F" w14:textId="77777777" w:rsidR="00C12748" w:rsidRDefault="00C12748" w:rsidP="00254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307C475D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CA924E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5B73C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7768BE4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9E16C7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809F0E3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206AF308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41FA4715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985CDEA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D396951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E8A240F" w14:textId="77777777" w:rsidR="00C12748" w:rsidRPr="00A9453A" w:rsidRDefault="00C12748" w:rsidP="00254A61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F12254" w:rsidRPr="00A9453A" w14:paraId="7E7FB620" w14:textId="77777777" w:rsidTr="00C12748">
        <w:trPr>
          <w:trHeight w:val="284"/>
        </w:trPr>
        <w:tc>
          <w:tcPr>
            <w:tcW w:w="568" w:type="dxa"/>
          </w:tcPr>
          <w:p w14:paraId="52C5056B" w14:textId="78B8B4DE" w:rsidR="00F12254" w:rsidRPr="00C12748" w:rsidRDefault="00F12254" w:rsidP="00F12254">
            <w:pPr>
              <w:jc w:val="center"/>
              <w:rPr>
                <w:szCs w:val="18"/>
                <w:lang w:val="uk-UA"/>
              </w:rPr>
            </w:pPr>
            <w:r>
              <w:rPr>
                <w:rFonts w:ascii="Arial" w:hAnsi="Arial" w:cs="Arial"/>
                <w:sz w:val="22"/>
                <w:lang w:val="uk-UA"/>
              </w:rPr>
              <w:t>31</w:t>
            </w:r>
          </w:p>
        </w:tc>
        <w:tc>
          <w:tcPr>
            <w:tcW w:w="5680" w:type="dxa"/>
            <w:vAlign w:val="center"/>
          </w:tcPr>
          <w:p w14:paraId="6B6DB80E" w14:textId="60FF8F86" w:rsidR="00F12254" w:rsidRDefault="00F12254" w:rsidP="00F12254">
            <w:pPr>
              <w:rPr>
                <w:color w:val="000000"/>
              </w:rPr>
            </w:pPr>
            <w:proofErr w:type="spellStart"/>
            <w:r w:rsidRPr="004502B8">
              <w:rPr>
                <w:color w:val="000000"/>
              </w:rPr>
              <w:t>Монтаж</w:t>
            </w:r>
            <w:proofErr w:type="spellEnd"/>
            <w:r w:rsidRPr="004502B8">
              <w:rPr>
                <w:color w:val="000000"/>
              </w:rPr>
              <w:t xml:space="preserve"> </w:t>
            </w:r>
            <w:proofErr w:type="spellStart"/>
            <w:r w:rsidRPr="004502B8">
              <w:rPr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14:paraId="6B3AD749" w14:textId="4731F0A7" w:rsidR="00F12254" w:rsidRDefault="00F12254" w:rsidP="00F1225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B62026E" w14:textId="61EA22DD" w:rsidR="00F12254" w:rsidRDefault="00F12254" w:rsidP="00F12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0A0419FE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65EB8E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0A8EF7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171B4E2F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D931A3F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F62AD10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7963845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08F999C5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6A8CC0DA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34CF646E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34CA5C2" w14:textId="77777777" w:rsidR="00F12254" w:rsidRPr="00A9453A" w:rsidRDefault="00F12254" w:rsidP="00F1225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14:paraId="66EB95CA" w14:textId="77777777" w:rsidR="00C12748" w:rsidRDefault="00C12748" w:rsidP="00C12748">
      <w:pPr>
        <w:pStyle w:val="a8"/>
        <w:rPr>
          <w:rFonts w:ascii="Arial" w:hAnsi="Arial" w:cs="Arial"/>
          <w:b/>
          <w:szCs w:val="25"/>
          <w:lang w:val="uk-UA"/>
        </w:rPr>
      </w:pPr>
    </w:p>
    <w:p w14:paraId="76DE4B88" w14:textId="77777777" w:rsidR="00C12748" w:rsidRDefault="00C12748" w:rsidP="00C12748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14:paraId="4904A8DA" w14:textId="77777777" w:rsidR="00C12748" w:rsidRPr="007220EB" w:rsidRDefault="00C12748" w:rsidP="00C12748">
      <w:pPr>
        <w:pStyle w:val="a8"/>
        <w:ind w:left="284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C12748" w:rsidRPr="00C4028C" w14:paraId="57B23333" w14:textId="77777777" w:rsidTr="00254A61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8431" w14:textId="77777777" w:rsidR="00C12748" w:rsidRPr="004E0913" w:rsidRDefault="00C12748" w:rsidP="00254A6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C12748" w:rsidRPr="004E0913" w14:paraId="77A30CD9" w14:textId="77777777" w:rsidTr="00254A61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ED7" w14:textId="77777777" w:rsidR="00C12748" w:rsidRPr="004E0913" w:rsidRDefault="00C12748" w:rsidP="00254A6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C12748" w:rsidRPr="004E0913" w14:paraId="7C224B73" w14:textId="77777777" w:rsidTr="00254A61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C81" w14:textId="77777777" w:rsidR="00C12748" w:rsidRPr="004E0913" w:rsidRDefault="00C12748" w:rsidP="00254A6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14:paraId="7B304B43" w14:textId="77777777"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566A89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F42B" w14:textId="77777777" w:rsidR="00A82F80" w:rsidRDefault="00A82F80" w:rsidP="00445F0A">
      <w:r>
        <w:separator/>
      </w:r>
    </w:p>
  </w:endnote>
  <w:endnote w:type="continuationSeparator" w:id="0">
    <w:p w14:paraId="542ADC38" w14:textId="77777777" w:rsidR="00A82F80" w:rsidRDefault="00A82F80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B2B0" w14:textId="77777777" w:rsidR="00A82F80" w:rsidRDefault="00A82F80" w:rsidP="00445F0A">
      <w:r>
        <w:separator/>
      </w:r>
    </w:p>
  </w:footnote>
  <w:footnote w:type="continuationSeparator" w:id="0">
    <w:p w14:paraId="61A20F78" w14:textId="77777777" w:rsidR="00A82F80" w:rsidRDefault="00A82F80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B1691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4F7D0A"/>
    <w:rsid w:val="0050322B"/>
    <w:rsid w:val="005149C0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92462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43602"/>
    <w:rsid w:val="009541A4"/>
    <w:rsid w:val="00990AC0"/>
    <w:rsid w:val="00994091"/>
    <w:rsid w:val="009943AB"/>
    <w:rsid w:val="00996F86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2F80"/>
    <w:rsid w:val="00A87B19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12748"/>
    <w:rsid w:val="00C301B0"/>
    <w:rsid w:val="00C36080"/>
    <w:rsid w:val="00C36FD0"/>
    <w:rsid w:val="00C4028C"/>
    <w:rsid w:val="00C511F1"/>
    <w:rsid w:val="00C52E83"/>
    <w:rsid w:val="00C55EE6"/>
    <w:rsid w:val="00C91888"/>
    <w:rsid w:val="00C92C8D"/>
    <w:rsid w:val="00CA5655"/>
    <w:rsid w:val="00CB13A9"/>
    <w:rsid w:val="00CC2152"/>
    <w:rsid w:val="00CC3DCB"/>
    <w:rsid w:val="00CE3384"/>
    <w:rsid w:val="00CE5D2D"/>
    <w:rsid w:val="00D043E8"/>
    <w:rsid w:val="00D146E8"/>
    <w:rsid w:val="00D178CC"/>
    <w:rsid w:val="00D302A7"/>
    <w:rsid w:val="00D35F08"/>
    <w:rsid w:val="00D43162"/>
    <w:rsid w:val="00D52168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2068"/>
    <w:rsid w:val="00F12254"/>
    <w:rsid w:val="00F140ED"/>
    <w:rsid w:val="00F2103D"/>
    <w:rsid w:val="00F3661B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8206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6D74-A2E7-4F41-957F-AAFE283E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3</cp:revision>
  <cp:lastPrinted>2022-11-08T13:27:00Z</cp:lastPrinted>
  <dcterms:created xsi:type="dcterms:W3CDTF">2023-12-28T12:38:00Z</dcterms:created>
  <dcterms:modified xsi:type="dcterms:W3CDTF">2023-12-28T12:55:00Z</dcterms:modified>
</cp:coreProperties>
</file>