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avu7l4k9erun" w:id="0"/>
      <w:bookmarkEnd w:id="0"/>
      <w:r w:rsidDel="00000000" w:rsidR="00000000" w:rsidRPr="00000000">
        <w:rPr>
          <w:b w:val="1"/>
          <w:bCs w:val="1"/>
          <w:rtl w:val="0"/>
        </w:rPr>
        <w:t xml:space="preserve">ITB 32-2026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Додаток 4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2652"/>
        <w:gridCol w:w="3295"/>
        <w:tblGridChange w:id="0">
          <w:tblGrid>
            <w:gridCol w:w="3397"/>
            <w:gridCol w:w="2652"/>
            <w:gridCol w:w="3295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43"/>
        <w:gridCol w:w="1778"/>
        <w:gridCol w:w="2727"/>
        <w:gridCol w:w="2906"/>
        <w:tblGridChange w:id="0">
          <w:tblGrid>
            <w:gridCol w:w="1943"/>
            <w:gridCol w:w="1778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особи/ФОП)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49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1134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7+SfrNl7KMlxgOsrnwDPzPwiw==">CgMxLjAyDmguYXZ1N2w0azllcnVuOAByITFBWHRmdTdqYXpKWkgzMnFiRzZOMnp6RU1zT0pYUkpOdg==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